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E42B" w14:textId="70A6361D" w:rsidR="00BB3919" w:rsidRPr="009623CF" w:rsidRDefault="00BA0BAE" w:rsidP="006F26F7">
      <w:pPr>
        <w:pStyle w:val="a5"/>
        <w:tabs>
          <w:tab w:val="clear" w:pos="4536"/>
          <w:tab w:val="left" w:pos="1800"/>
        </w:tabs>
        <w:rPr>
          <w:rFonts w:cs="Arial"/>
          <w:sz w:val="28"/>
          <w:szCs w:val="22"/>
        </w:rPr>
      </w:pPr>
      <w:r w:rsidRPr="009623CF">
        <w:rPr>
          <w:rFonts w:cs="Arial"/>
          <w:sz w:val="28"/>
          <w:szCs w:val="22"/>
        </w:rPr>
        <w:t>3GPP TSG RAN WG1 #112bis-e</w:t>
      </w:r>
      <w:r w:rsidR="00BB3919" w:rsidRPr="009623CF">
        <w:rPr>
          <w:rFonts w:cs="Arial"/>
          <w:sz w:val="28"/>
          <w:szCs w:val="22"/>
        </w:rPr>
        <w:tab/>
        <w:t xml:space="preserve">                                          </w:t>
      </w:r>
      <w:r w:rsidR="00BE39AE" w:rsidRPr="009623CF">
        <w:rPr>
          <w:rFonts w:cs="Arial"/>
          <w:sz w:val="28"/>
          <w:szCs w:val="22"/>
        </w:rPr>
        <w:t>R1-230</w:t>
      </w:r>
      <w:r w:rsidR="00307BBF">
        <w:rPr>
          <w:rFonts w:cs="Arial"/>
          <w:sz w:val="28"/>
          <w:szCs w:val="22"/>
        </w:rPr>
        <w:t>3910</w:t>
      </w:r>
    </w:p>
    <w:p w14:paraId="51A83122" w14:textId="7D26F5BA" w:rsidR="00BA0BAE" w:rsidRPr="00446839" w:rsidRDefault="00BA0BAE" w:rsidP="002727BC">
      <w:pPr>
        <w:pStyle w:val="a5"/>
        <w:tabs>
          <w:tab w:val="clear" w:pos="4536"/>
          <w:tab w:val="left" w:pos="1800"/>
        </w:tabs>
        <w:ind w:left="1791" w:hangingChars="814" w:hanging="1791"/>
        <w:rPr>
          <w:rFonts w:cs="Arial"/>
          <w:bCs/>
          <w:sz w:val="22"/>
        </w:rPr>
      </w:pPr>
      <w:r w:rsidRPr="009623CF">
        <w:rPr>
          <w:rFonts w:cs="Arial"/>
          <w:b w:val="0"/>
          <w:bCs/>
          <w:sz w:val="22"/>
          <w:lang w:eastAsia="ja-JP"/>
        </w:rPr>
        <w:t>e-Meeting, April 17th – April 26th, 2023</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1DE9406D"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A316EA" w:rsidRPr="00A316EA">
        <w:rPr>
          <w:rFonts w:cs="Arial"/>
          <w:sz w:val="22"/>
          <w:szCs w:val="22"/>
        </w:rPr>
        <w:t>Discussions on</w:t>
      </w:r>
      <w:r w:rsidR="000A346A" w:rsidRPr="000A346A">
        <w:t xml:space="preserve"> </w:t>
      </w:r>
      <w:r w:rsidR="000A346A">
        <w:rPr>
          <w:rFonts w:cs="Arial"/>
          <w:sz w:val="22"/>
          <w:szCs w:val="22"/>
        </w:rPr>
        <w:t>t</w:t>
      </w:r>
      <w:r w:rsidR="000A346A" w:rsidRPr="000A346A">
        <w:rPr>
          <w:rFonts w:cs="Arial"/>
          <w:sz w:val="22"/>
          <w:szCs w:val="22"/>
        </w:rPr>
        <w:t>echniques in spatial and power domains</w:t>
      </w:r>
    </w:p>
    <w:p w14:paraId="2DEABD54" w14:textId="185948DA"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0A346A">
        <w:rPr>
          <w:rFonts w:eastAsia="宋体" w:cs="Arial"/>
          <w:sz w:val="22"/>
          <w:szCs w:val="22"/>
          <w:lang w:eastAsia="zh-CN"/>
        </w:rPr>
        <w:t>1</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84AFBA6" w14:textId="4F0A78E2" w:rsidR="00FE4EE2" w:rsidRDefault="006058FA" w:rsidP="00751AD0">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RAN1#112 meeting, </w:t>
      </w:r>
      <w:r w:rsidR="00AB6DCB">
        <w:rPr>
          <w:rFonts w:eastAsiaTheme="minorEastAsia" w:hint="eastAsia"/>
          <w:lang w:eastAsia="zh-CN"/>
        </w:rPr>
        <w:t>the</w:t>
      </w:r>
      <w:r w:rsidR="00AB6DCB">
        <w:rPr>
          <w:rFonts w:eastAsiaTheme="minorEastAsia"/>
          <w:lang w:eastAsia="zh-CN"/>
        </w:rPr>
        <w:t xml:space="preserve"> </w:t>
      </w:r>
      <w:r w:rsidR="00AB6DCB">
        <w:rPr>
          <w:rFonts w:eastAsiaTheme="minorEastAsia" w:hint="eastAsia"/>
          <w:lang w:eastAsia="zh-CN"/>
        </w:rPr>
        <w:t>following</w:t>
      </w:r>
      <w:r w:rsidR="00AB6DCB">
        <w:rPr>
          <w:rFonts w:eastAsiaTheme="minorEastAsia"/>
          <w:lang w:eastAsia="zh-CN"/>
        </w:rPr>
        <w:t xml:space="preserve"> </w:t>
      </w:r>
      <w:r w:rsidR="00AB6DCB">
        <w:rPr>
          <w:rFonts w:eastAsiaTheme="minorEastAsia" w:hint="eastAsia"/>
          <w:lang w:eastAsia="zh-CN"/>
        </w:rPr>
        <w:t>content</w:t>
      </w:r>
      <w:r w:rsidR="00B92C2F">
        <w:rPr>
          <w:rFonts w:eastAsiaTheme="minorEastAsia" w:hint="eastAsia"/>
          <w:lang w:eastAsia="zh-CN"/>
        </w:rPr>
        <w:t>s</w:t>
      </w:r>
      <w:r w:rsidR="00B92C2F">
        <w:rPr>
          <w:rFonts w:eastAsiaTheme="minorEastAsia"/>
          <w:lang w:eastAsia="zh-CN"/>
        </w:rPr>
        <w:t xml:space="preserve"> </w:t>
      </w:r>
      <w:r w:rsidR="00B92C2F">
        <w:rPr>
          <w:rFonts w:eastAsiaTheme="minorEastAsia" w:hint="eastAsia"/>
          <w:lang w:eastAsia="zh-CN"/>
        </w:rPr>
        <w:t>were</w:t>
      </w:r>
      <w:r w:rsidR="00B92C2F">
        <w:rPr>
          <w:rFonts w:eastAsiaTheme="minorEastAsia"/>
          <w:lang w:eastAsia="zh-CN"/>
        </w:rPr>
        <w:t xml:space="preserve"> agreed.</w:t>
      </w:r>
      <w:r w:rsidRPr="006058FA">
        <w:rPr>
          <w:rFonts w:eastAsiaTheme="minorEastAsia"/>
          <w:lang w:eastAsia="zh-CN"/>
        </w:rPr>
        <w:t xml:space="preserve"> In this contribution, we will discuss the techniques for CSI measurement/report enhancements in spatial and power domains, including design on adaptation of spatial element and power offset, signaling design, and CSI processing issues</w:t>
      </w:r>
      <w:r w:rsidR="00751AD0" w:rsidRPr="0071696E">
        <w:rPr>
          <w:rFonts w:eastAsiaTheme="minorEastAsia"/>
          <w:lang w:eastAsia="zh-CN"/>
        </w:rPr>
        <w:t>.</w:t>
      </w:r>
    </w:p>
    <w:tbl>
      <w:tblPr>
        <w:tblStyle w:val="aa"/>
        <w:tblW w:w="0" w:type="auto"/>
        <w:tblLook w:val="04A0" w:firstRow="1" w:lastRow="0" w:firstColumn="1" w:lastColumn="0" w:noHBand="0" w:noVBand="1"/>
      </w:tblPr>
      <w:tblGrid>
        <w:gridCol w:w="9060"/>
      </w:tblGrid>
      <w:tr w:rsidR="00751AD0" w14:paraId="3D0D44C0" w14:textId="77777777" w:rsidTr="00751AD0">
        <w:tc>
          <w:tcPr>
            <w:tcW w:w="9060" w:type="dxa"/>
          </w:tcPr>
          <w:p w14:paraId="7E572458" w14:textId="77777777" w:rsidR="00AA72DD" w:rsidRPr="00AA72DD" w:rsidRDefault="00AA72DD" w:rsidP="00AA72DD">
            <w:pPr>
              <w:spacing w:line="288" w:lineRule="auto"/>
              <w:rPr>
                <w:rFonts w:ascii="宋体" w:eastAsia="宋体" w:hAnsi="宋体" w:cs="宋体"/>
                <w:szCs w:val="20"/>
                <w:lang w:eastAsia="zh-CN"/>
              </w:rPr>
            </w:pPr>
            <w:r w:rsidRPr="00AA72DD">
              <w:rPr>
                <w:rFonts w:ascii="Times" w:eastAsia="Batang" w:hAnsi="Times"/>
                <w:b/>
                <w:bCs/>
                <w:color w:val="000000"/>
                <w:kern w:val="24"/>
                <w:szCs w:val="20"/>
                <w:highlight w:val="green"/>
                <w:lang w:val="en-GB" w:eastAsia="zh-CN"/>
              </w:rPr>
              <w:t>Agreement</w:t>
            </w:r>
          </w:p>
          <w:p w14:paraId="701A4E49" w14:textId="77777777" w:rsidR="00AA72DD" w:rsidRPr="00AA72DD" w:rsidRDefault="00AA72DD" w:rsidP="00AA72DD">
            <w:pPr>
              <w:numPr>
                <w:ilvl w:val="0"/>
                <w:numId w:val="25"/>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For the purpose of further discussions in RAN1 on NES spatial domain adaptations, consider the following cases</w:t>
            </w:r>
          </w:p>
          <w:p w14:paraId="3C3A2C59" w14:textId="77777777" w:rsidR="00AA72DD" w:rsidRPr="00AA72DD" w:rsidRDefault="00AA72DD" w:rsidP="0071696E">
            <w:pPr>
              <w:numPr>
                <w:ilvl w:val="0"/>
                <w:numId w:val="27"/>
              </w:numPr>
              <w:spacing w:line="288" w:lineRule="auto"/>
              <w:ind w:left="1080"/>
              <w:rPr>
                <w:rFonts w:ascii="Times" w:eastAsia="Batang" w:hAnsi="Times"/>
                <w:color w:val="000000"/>
                <w:kern w:val="24"/>
                <w:szCs w:val="20"/>
                <w:lang w:val="en-GB" w:eastAsia="zh-CN"/>
              </w:rPr>
            </w:pPr>
            <w:r w:rsidRPr="00AA72DD">
              <w:rPr>
                <w:rFonts w:ascii="Times" w:eastAsia="Batang" w:hAnsi="Times"/>
                <w:color w:val="000000"/>
                <w:kern w:val="24"/>
                <w:szCs w:val="20"/>
                <w:lang w:val="en-GB" w:eastAsia="zh-CN"/>
              </w:rPr>
              <w:t>Type 1: all antenna elements associated to a logical antenna port is disabled/enabled</w:t>
            </w:r>
          </w:p>
          <w:p w14:paraId="1EC4267B" w14:textId="77777777" w:rsidR="00AA72DD" w:rsidRPr="00AA72DD" w:rsidRDefault="00AA72DD" w:rsidP="00AA72DD">
            <w:pPr>
              <w:numPr>
                <w:ilvl w:val="0"/>
                <w:numId w:val="27"/>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Type 2: part/subset of antenna elements associated to a logical antenna port is disabled/enabled</w:t>
            </w:r>
          </w:p>
          <w:p w14:paraId="6604EF7C" w14:textId="77777777" w:rsidR="00AA72DD" w:rsidRPr="00AA72DD" w:rsidRDefault="00AA72DD" w:rsidP="00AA72DD">
            <w:pPr>
              <w:spacing w:line="288" w:lineRule="auto"/>
              <w:rPr>
                <w:rFonts w:ascii="宋体" w:eastAsia="宋体" w:hAnsi="宋体" w:cs="宋体"/>
                <w:szCs w:val="20"/>
                <w:lang w:eastAsia="zh-CN"/>
              </w:rPr>
            </w:pPr>
            <w:r w:rsidRPr="00AA72DD">
              <w:rPr>
                <w:rFonts w:ascii="Times" w:eastAsia="Batang" w:hAnsi="Times"/>
                <w:b/>
                <w:bCs/>
                <w:color w:val="000000"/>
                <w:kern w:val="24"/>
                <w:szCs w:val="20"/>
                <w:highlight w:val="green"/>
                <w:lang w:val="en-GB" w:eastAsia="zh-CN"/>
              </w:rPr>
              <w:t>Agreement</w:t>
            </w:r>
          </w:p>
          <w:p w14:paraId="666447BA" w14:textId="77777777" w:rsidR="00AA72DD" w:rsidRPr="00AA72DD" w:rsidRDefault="00AA72DD" w:rsidP="00AA72DD">
            <w:pPr>
              <w:numPr>
                <w:ilvl w:val="0"/>
                <w:numId w:val="28"/>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For spatial element adaptation</w:t>
            </w:r>
            <w:r w:rsidRPr="00AA72DD">
              <w:rPr>
                <w:rFonts w:ascii="Times" w:eastAsia="Batang" w:hAnsi="Times"/>
                <w:color w:val="000000"/>
                <w:kern w:val="24"/>
                <w:szCs w:val="20"/>
                <w:lang w:eastAsia="zh-CN"/>
              </w:rPr>
              <w:t>, further study the following</w:t>
            </w:r>
          </w:p>
          <w:p w14:paraId="3020A90D" w14:textId="77777777" w:rsidR="00AA72DD" w:rsidRPr="00AA72DD" w:rsidRDefault="00AA72DD" w:rsidP="00AA72DD">
            <w:pPr>
              <w:numPr>
                <w:ilvl w:val="1"/>
                <w:numId w:val="28"/>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A1-1) Each CSI-RS resource/resource set/resource setting can be associated with only one spatial adaptation pattern</w:t>
            </w:r>
          </w:p>
          <w:p w14:paraId="70022293" w14:textId="77777777" w:rsidR="00AA72DD" w:rsidRPr="00AA72DD" w:rsidRDefault="00AA72DD" w:rsidP="00AA72DD">
            <w:pPr>
              <w:numPr>
                <w:ilvl w:val="2"/>
                <w:numId w:val="28"/>
              </w:numPr>
              <w:spacing w:line="288" w:lineRule="auto"/>
              <w:ind w:left="3960"/>
              <w:rPr>
                <w:rFonts w:ascii="宋体" w:eastAsia="宋体" w:hAnsi="宋体" w:cs="宋体"/>
                <w:szCs w:val="20"/>
                <w:lang w:eastAsia="zh-CN"/>
              </w:rPr>
            </w:pPr>
            <w:r w:rsidRPr="00AA72DD">
              <w:rPr>
                <w:rFonts w:ascii="Times" w:eastAsia="Batang" w:hAnsi="Times"/>
                <w:color w:val="000000"/>
                <w:kern w:val="24"/>
                <w:szCs w:val="20"/>
                <w:lang w:eastAsia="zh-CN"/>
              </w:rPr>
              <w:t>FFS: Details on how the association is done</w:t>
            </w:r>
          </w:p>
          <w:p w14:paraId="1CF54CDA" w14:textId="77777777" w:rsidR="00AA72DD" w:rsidRPr="00AA72DD" w:rsidRDefault="00AA72DD" w:rsidP="00AA72DD">
            <w:pPr>
              <w:numPr>
                <w:ilvl w:val="1"/>
                <w:numId w:val="28"/>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A1-2) Each CSI-RS resource/resource set/resource setting can be associated with one or more spatial adaptation patterns</w:t>
            </w:r>
          </w:p>
          <w:p w14:paraId="09920CF5" w14:textId="77777777" w:rsidR="00AA72DD" w:rsidRPr="00AA72DD" w:rsidRDefault="00AA72DD" w:rsidP="00AA72DD">
            <w:pPr>
              <w:numPr>
                <w:ilvl w:val="2"/>
                <w:numId w:val="28"/>
              </w:numPr>
              <w:spacing w:line="288" w:lineRule="auto"/>
              <w:ind w:left="3960"/>
              <w:rPr>
                <w:rFonts w:ascii="宋体" w:eastAsia="宋体" w:hAnsi="宋体" w:cs="宋体"/>
                <w:szCs w:val="20"/>
                <w:lang w:eastAsia="zh-CN"/>
              </w:rPr>
            </w:pPr>
            <w:r w:rsidRPr="00AA72DD">
              <w:rPr>
                <w:rFonts w:ascii="Times" w:eastAsia="Batang" w:hAnsi="Times"/>
                <w:color w:val="000000"/>
                <w:kern w:val="24"/>
                <w:szCs w:val="20"/>
                <w:lang w:eastAsia="zh-CN"/>
              </w:rPr>
              <w:t>FFS: Details on how the association is done</w:t>
            </w:r>
          </w:p>
          <w:p w14:paraId="4307CA9A" w14:textId="77777777" w:rsidR="00AA72DD" w:rsidRPr="00AA72DD" w:rsidRDefault="00AA72DD" w:rsidP="00AA72DD">
            <w:pPr>
              <w:numPr>
                <w:ilvl w:val="1"/>
                <w:numId w:val="28"/>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FFS: Details on the definition of “spatial adaptation patterns”</w:t>
            </w:r>
          </w:p>
          <w:p w14:paraId="1CF4473F" w14:textId="77777777" w:rsidR="00AA72DD" w:rsidRPr="00AA72DD" w:rsidRDefault="00AA72DD" w:rsidP="00AA72DD">
            <w:pPr>
              <w:spacing w:line="288" w:lineRule="auto"/>
              <w:rPr>
                <w:rFonts w:ascii="宋体" w:eastAsia="宋体" w:hAnsi="宋体" w:cs="宋体"/>
                <w:szCs w:val="20"/>
                <w:lang w:eastAsia="zh-CN"/>
              </w:rPr>
            </w:pPr>
            <w:r w:rsidRPr="00AA72DD">
              <w:rPr>
                <w:rFonts w:ascii="Times" w:eastAsia="Batang" w:hAnsi="Times"/>
                <w:b/>
                <w:bCs/>
                <w:color w:val="000000"/>
                <w:kern w:val="24"/>
                <w:szCs w:val="20"/>
                <w:highlight w:val="green"/>
                <w:lang w:eastAsia="zh-CN"/>
              </w:rPr>
              <w:t>Agreement</w:t>
            </w:r>
          </w:p>
          <w:p w14:paraId="625DF26F"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For spatial element adaptation</w:t>
            </w:r>
            <w:r w:rsidRPr="00AA72DD">
              <w:rPr>
                <w:rFonts w:ascii="Times" w:eastAsia="Batang" w:hAnsi="Times"/>
                <w:color w:val="000000"/>
                <w:kern w:val="24"/>
                <w:szCs w:val="20"/>
                <w:lang w:eastAsia="zh-CN"/>
              </w:rPr>
              <w:t>, further study the following</w:t>
            </w:r>
          </w:p>
          <w:p w14:paraId="492A6F28" w14:textId="77777777" w:rsidR="00AA72DD" w:rsidRPr="00B92C2F" w:rsidRDefault="00AA72DD" w:rsidP="00AA72DD">
            <w:pPr>
              <w:numPr>
                <w:ilvl w:val="1"/>
                <w:numId w:val="29"/>
              </w:numPr>
              <w:spacing w:line="288" w:lineRule="auto"/>
              <w:ind w:left="2606"/>
              <w:rPr>
                <w:rFonts w:ascii="宋体" w:eastAsia="宋体" w:hAnsi="宋体" w:cs="宋体"/>
                <w:szCs w:val="20"/>
                <w:lang w:eastAsia="zh-CN"/>
              </w:rPr>
            </w:pPr>
            <w:r w:rsidRPr="00AA72DD">
              <w:rPr>
                <w:rFonts w:ascii="Times" w:eastAsia="PMingLiU" w:hAnsi="Times"/>
                <w:color w:val="000000"/>
                <w:kern w:val="24"/>
                <w:szCs w:val="20"/>
                <w:lang w:eastAsia="zh-CN"/>
              </w:rPr>
              <w:t>A2-1) Independent/separate CSI report configurations where each CSI report configur</w:t>
            </w:r>
            <w:r w:rsidRPr="00E27E52">
              <w:rPr>
                <w:rFonts w:ascii="Times" w:eastAsia="PMingLiU" w:hAnsi="Times"/>
                <w:kern w:val="24"/>
                <w:szCs w:val="20"/>
                <w:lang w:eastAsia="zh-CN"/>
              </w:rPr>
              <w:t>ation corresponds to one spatial adaptation pattern</w:t>
            </w:r>
          </w:p>
          <w:p w14:paraId="7BF71B68" w14:textId="77777777" w:rsidR="00AA72DD" w:rsidRPr="00B92C2F" w:rsidRDefault="00AA72DD" w:rsidP="00AA72DD">
            <w:pPr>
              <w:numPr>
                <w:ilvl w:val="1"/>
                <w:numId w:val="29"/>
              </w:numPr>
              <w:spacing w:line="288" w:lineRule="auto"/>
              <w:ind w:left="2606"/>
              <w:rPr>
                <w:rFonts w:ascii="宋体" w:eastAsia="宋体" w:hAnsi="宋体" w:cs="宋体"/>
                <w:szCs w:val="20"/>
                <w:lang w:eastAsia="zh-CN"/>
              </w:rPr>
            </w:pPr>
            <w:r w:rsidRPr="00E27E52">
              <w:rPr>
                <w:rFonts w:ascii="Times" w:eastAsia="PMingLiU" w:hAnsi="Times"/>
                <w:kern w:val="24"/>
                <w:szCs w:val="20"/>
                <w:lang w:eastAsia="zh-CN"/>
              </w:rPr>
              <w:t>A2-2) One CSI report configuration contains multiple CSI report sub-configurations where each sub-configuration corresponds to one spatial adaptation pattern</w:t>
            </w:r>
          </w:p>
          <w:p w14:paraId="51E368BB" w14:textId="77777777" w:rsidR="00AA72DD" w:rsidRPr="00AA72DD" w:rsidRDefault="00AA72DD" w:rsidP="00AA72DD">
            <w:pPr>
              <w:numPr>
                <w:ilvl w:val="2"/>
                <w:numId w:val="29"/>
              </w:numPr>
              <w:spacing w:line="288" w:lineRule="auto"/>
              <w:ind w:left="3960"/>
              <w:rPr>
                <w:rFonts w:ascii="宋体" w:eastAsia="宋体" w:hAnsi="宋体" w:cs="宋体"/>
                <w:szCs w:val="20"/>
                <w:lang w:eastAsia="zh-CN"/>
              </w:rPr>
            </w:pPr>
            <w:r w:rsidRPr="00AA72DD">
              <w:rPr>
                <w:rFonts w:ascii="Times" w:eastAsia="Batang" w:hAnsi="Times"/>
                <w:color w:val="000000"/>
                <w:kern w:val="24"/>
                <w:szCs w:val="20"/>
                <w:lang w:eastAsia="zh-CN"/>
              </w:rPr>
              <w:t>FFS: Details of sub-configuration</w:t>
            </w:r>
          </w:p>
          <w:p w14:paraId="1C35A2D4"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b/>
                <w:bCs/>
                <w:color w:val="000000"/>
                <w:kern w:val="24"/>
                <w:szCs w:val="20"/>
                <w:highlight w:val="green"/>
                <w:lang w:eastAsia="zh-CN"/>
              </w:rPr>
              <w:t>Agreement</w:t>
            </w:r>
          </w:p>
          <w:p w14:paraId="50B47123"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eastAsia="zh-CN"/>
              </w:rPr>
              <w:t xml:space="preserve">For spatial domain adaptation, further study necessary enhancements for multiple CSI(s) where each CSI corresponds to a spatial adaptation pattern, e.g. </w:t>
            </w:r>
          </w:p>
          <w:p w14:paraId="3565288D" w14:textId="77777777" w:rsidR="00AA72DD" w:rsidRPr="00AA72DD" w:rsidRDefault="00AA72DD" w:rsidP="00AA72DD">
            <w:pPr>
              <w:numPr>
                <w:ilvl w:val="1"/>
                <w:numId w:val="29"/>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 xml:space="preserve">FFS: gNB indicates to UE which CSI(s) the UE shall report </w:t>
            </w:r>
          </w:p>
          <w:p w14:paraId="04D18517" w14:textId="77777777" w:rsidR="00AA72DD" w:rsidRPr="00AA72DD" w:rsidRDefault="00AA72DD" w:rsidP="00AA72DD">
            <w:pPr>
              <w:numPr>
                <w:ilvl w:val="1"/>
                <w:numId w:val="29"/>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FFS: the UE selects which CSI(s) are reported</w:t>
            </w:r>
          </w:p>
          <w:p w14:paraId="74EB6AFD" w14:textId="77777777" w:rsidR="00AA72DD" w:rsidRPr="00AA72DD" w:rsidRDefault="00AA72DD" w:rsidP="00AA72DD">
            <w:pPr>
              <w:numPr>
                <w:ilvl w:val="1"/>
                <w:numId w:val="29"/>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 xml:space="preserve">FFS: multiple CSI(s) are reported in a joint CSI report </w:t>
            </w:r>
          </w:p>
          <w:p w14:paraId="06746F7D" w14:textId="77777777" w:rsidR="00AA72DD" w:rsidRPr="00AA72DD" w:rsidRDefault="00AA72DD" w:rsidP="00AA72DD">
            <w:pPr>
              <w:numPr>
                <w:ilvl w:val="1"/>
                <w:numId w:val="29"/>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FFS: Overhead reduction for multiple CSI(s)</w:t>
            </w:r>
          </w:p>
          <w:p w14:paraId="3BE5C063"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eastAsia="zh-CN"/>
              </w:rPr>
              <w:t>Note: UE complexity needs to be taken into account.</w:t>
            </w:r>
          </w:p>
          <w:p w14:paraId="781275B8"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b/>
                <w:bCs/>
                <w:color w:val="000000"/>
                <w:kern w:val="24"/>
                <w:szCs w:val="20"/>
                <w:highlight w:val="green"/>
                <w:lang w:eastAsia="zh-CN"/>
              </w:rPr>
              <w:t>Agreement</w:t>
            </w:r>
          </w:p>
          <w:p w14:paraId="773B194A"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 xml:space="preserve">For adaptation of power offset values between PDSCH and CSI-RS, </w:t>
            </w:r>
            <w:r w:rsidRPr="00AA72DD">
              <w:rPr>
                <w:rFonts w:ascii="Times" w:eastAsia="等线" w:hAnsi="Times"/>
                <w:color w:val="000000"/>
                <w:kern w:val="24"/>
                <w:szCs w:val="20"/>
                <w:lang w:val="en-GB" w:eastAsia="zh-CN"/>
              </w:rPr>
              <w:t>f</w:t>
            </w:r>
            <w:proofErr w:type="spellStart"/>
            <w:r w:rsidRPr="00AA72DD">
              <w:rPr>
                <w:rFonts w:ascii="Times" w:eastAsia="Batang" w:hAnsi="Times"/>
                <w:color w:val="000000"/>
                <w:kern w:val="24"/>
                <w:szCs w:val="20"/>
                <w:lang w:eastAsia="zh-CN"/>
              </w:rPr>
              <w:t>urther</w:t>
            </w:r>
            <w:proofErr w:type="spellEnd"/>
            <w:r w:rsidRPr="00AA72DD">
              <w:rPr>
                <w:rFonts w:ascii="Times" w:eastAsia="Batang" w:hAnsi="Times"/>
                <w:color w:val="000000"/>
                <w:kern w:val="24"/>
                <w:szCs w:val="20"/>
                <w:lang w:eastAsia="zh-CN"/>
              </w:rPr>
              <w:t xml:space="preserve"> study the following</w:t>
            </w:r>
          </w:p>
          <w:p w14:paraId="3146190E" w14:textId="77777777" w:rsidR="00AA72DD" w:rsidRPr="00F800C5" w:rsidRDefault="00AA72DD" w:rsidP="00AA72DD">
            <w:pPr>
              <w:numPr>
                <w:ilvl w:val="1"/>
                <w:numId w:val="29"/>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Where/how to configure multiple</w:t>
            </w:r>
            <w:r w:rsidRPr="00F800C5">
              <w:rPr>
                <w:rFonts w:ascii="Times" w:eastAsia="Batang" w:hAnsi="Times"/>
                <w:kern w:val="24"/>
                <w:szCs w:val="20"/>
                <w:lang w:eastAsia="zh-CN"/>
              </w:rPr>
              <w:t xml:space="preserve"> power offset values</w:t>
            </w:r>
          </w:p>
          <w:p w14:paraId="693BFA96" w14:textId="77777777" w:rsidR="00AA72DD" w:rsidRPr="00F800C5" w:rsidRDefault="00AA72DD" w:rsidP="00AA72DD">
            <w:pPr>
              <w:numPr>
                <w:ilvl w:val="2"/>
                <w:numId w:val="29"/>
              </w:numPr>
              <w:spacing w:line="288" w:lineRule="auto"/>
              <w:ind w:left="3960"/>
              <w:rPr>
                <w:rFonts w:ascii="宋体" w:eastAsia="宋体" w:hAnsi="宋体" w:cs="宋体"/>
                <w:szCs w:val="20"/>
                <w:lang w:eastAsia="zh-CN"/>
              </w:rPr>
            </w:pPr>
            <w:r w:rsidRPr="00F800C5">
              <w:rPr>
                <w:rFonts w:ascii="Times" w:eastAsia="Batang" w:hAnsi="Times"/>
                <w:kern w:val="24"/>
                <w:szCs w:val="20"/>
                <w:lang w:eastAsia="zh-CN"/>
              </w:rPr>
              <w:t>Whether/how one or more power offset values are dynamically indicated to UE for CSI measurement/reporting, and PDSCH reception</w:t>
            </w:r>
          </w:p>
          <w:p w14:paraId="3D0937CA" w14:textId="77777777" w:rsidR="00AA72DD" w:rsidRPr="00AA72DD" w:rsidRDefault="00AA72DD" w:rsidP="00AA72DD">
            <w:pPr>
              <w:numPr>
                <w:ilvl w:val="2"/>
                <w:numId w:val="29"/>
              </w:numPr>
              <w:spacing w:line="288" w:lineRule="auto"/>
              <w:ind w:left="3960"/>
              <w:rPr>
                <w:rFonts w:ascii="宋体" w:eastAsia="宋体" w:hAnsi="宋体" w:cs="宋体"/>
                <w:szCs w:val="20"/>
                <w:lang w:eastAsia="zh-CN"/>
              </w:rPr>
            </w:pPr>
            <w:r w:rsidRPr="00F800C5">
              <w:rPr>
                <w:rFonts w:ascii="Times" w:eastAsia="Batang" w:hAnsi="Times"/>
                <w:kern w:val="24"/>
                <w:szCs w:val="20"/>
                <w:lang w:eastAsia="zh-CN"/>
              </w:rPr>
              <w:t>Overhead reduction for CSI reports associated with multiple power offset values</w:t>
            </w:r>
            <w:r w:rsidRPr="00AA72DD">
              <w:rPr>
                <w:rFonts w:ascii="Times" w:eastAsia="Batang" w:hAnsi="Times"/>
                <w:color w:val="000000"/>
                <w:kern w:val="24"/>
                <w:szCs w:val="20"/>
                <w:lang w:eastAsia="zh-CN"/>
              </w:rPr>
              <w:t xml:space="preserve"> between PDSCH and CSI-RS</w:t>
            </w:r>
          </w:p>
          <w:p w14:paraId="25AE1E6B" w14:textId="77777777" w:rsidR="00AA72DD" w:rsidRPr="00AA72DD" w:rsidRDefault="00AA72DD" w:rsidP="00AA72DD">
            <w:pPr>
              <w:numPr>
                <w:ilvl w:val="2"/>
                <w:numId w:val="29"/>
              </w:numPr>
              <w:spacing w:line="288" w:lineRule="auto"/>
              <w:ind w:left="3960"/>
              <w:rPr>
                <w:rFonts w:ascii="宋体" w:eastAsia="宋体" w:hAnsi="宋体" w:cs="宋体"/>
                <w:szCs w:val="20"/>
                <w:lang w:eastAsia="zh-CN"/>
              </w:rPr>
            </w:pPr>
            <w:r w:rsidRPr="00AA72DD">
              <w:rPr>
                <w:rFonts w:ascii="Times" w:eastAsia="Batang" w:hAnsi="Times"/>
                <w:color w:val="000000"/>
                <w:kern w:val="24"/>
                <w:szCs w:val="20"/>
                <w:lang w:eastAsia="zh-CN"/>
              </w:rPr>
              <w:lastRenderedPageBreak/>
              <w:t>Whether other UE report content can be included</w:t>
            </w:r>
          </w:p>
          <w:p w14:paraId="23D1C723"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b/>
                <w:bCs/>
                <w:color w:val="000000"/>
                <w:kern w:val="24"/>
                <w:szCs w:val="20"/>
                <w:highlight w:val="green"/>
                <w:lang w:eastAsia="zh-CN"/>
              </w:rPr>
              <w:t>Agreement</w:t>
            </w:r>
          </w:p>
          <w:p w14:paraId="41D16281"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For spatial and power domain adaptation, solution(s) based on adaptation within an active BWP is considered as baseline</w:t>
            </w:r>
          </w:p>
          <w:p w14:paraId="18BCD212"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b/>
                <w:bCs/>
                <w:color w:val="000000"/>
                <w:kern w:val="24"/>
                <w:szCs w:val="20"/>
                <w:highlight w:val="green"/>
                <w:lang w:eastAsia="zh-CN"/>
              </w:rPr>
              <w:t>Agreement</w:t>
            </w:r>
          </w:p>
          <w:p w14:paraId="1ED3C2E6"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Discuss the signalling aspects for spatial/power domain adaptation for Rel-18 NES-capable UEs considering that</w:t>
            </w:r>
          </w:p>
          <w:p w14:paraId="6C63BD2E" w14:textId="77777777" w:rsidR="00AA72DD" w:rsidRPr="00AA72DD" w:rsidRDefault="00AA72DD" w:rsidP="00AA72DD">
            <w:pPr>
              <w:numPr>
                <w:ilvl w:val="1"/>
                <w:numId w:val="29"/>
              </w:numPr>
              <w:spacing w:line="288" w:lineRule="auto"/>
              <w:ind w:left="2606"/>
              <w:jc w:val="both"/>
              <w:rPr>
                <w:rFonts w:ascii="宋体" w:eastAsia="宋体" w:hAnsi="宋体" w:cs="宋体"/>
                <w:szCs w:val="20"/>
                <w:lang w:eastAsia="zh-CN"/>
              </w:rPr>
            </w:pPr>
            <w:r w:rsidRPr="00AA72DD">
              <w:rPr>
                <w:rFonts w:ascii="Times" w:eastAsia="Batang" w:hAnsi="Times"/>
                <w:color w:val="000000"/>
                <w:kern w:val="24"/>
                <w:szCs w:val="20"/>
                <w:lang w:val="en-GB" w:eastAsia="zh-CN"/>
              </w:rPr>
              <w:t>Whether there is a need for transition time per adaptation (for UE)</w:t>
            </w:r>
          </w:p>
          <w:p w14:paraId="6DE6746C" w14:textId="01AD31FF" w:rsidR="00751AD0" w:rsidRPr="00AA72DD" w:rsidRDefault="00AA72DD" w:rsidP="00AA72DD">
            <w:pPr>
              <w:numPr>
                <w:ilvl w:val="1"/>
                <w:numId w:val="29"/>
              </w:numPr>
              <w:spacing w:line="288" w:lineRule="auto"/>
              <w:ind w:left="2606"/>
              <w:jc w:val="both"/>
              <w:rPr>
                <w:rFonts w:ascii="宋体" w:eastAsia="宋体" w:hAnsi="宋体" w:cs="宋体"/>
                <w:szCs w:val="20"/>
                <w:lang w:eastAsia="zh-CN"/>
              </w:rPr>
            </w:pPr>
            <w:r w:rsidRPr="00AA72DD">
              <w:rPr>
                <w:rFonts w:ascii="Times" w:eastAsia="PMingLiU" w:hAnsi="Times"/>
                <w:color w:val="000000"/>
                <w:kern w:val="24"/>
                <w:szCs w:val="20"/>
                <w:lang w:eastAsia="zh-CN"/>
              </w:rPr>
              <w:t>Whether/How to inform UE on spatial adaptation pattern update and/or PDSCH/CSI-RS transmission power change due to adaptation.</w:t>
            </w:r>
          </w:p>
        </w:tc>
      </w:tr>
    </w:tbl>
    <w:p w14:paraId="2D98C828" w14:textId="32841ACE" w:rsidR="00A962DD" w:rsidRPr="003B1F36" w:rsidRDefault="00751AD0" w:rsidP="003B1F3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3" w:name="_Hlk101275836"/>
      <w:r>
        <w:rPr>
          <w:rFonts w:ascii="Arial" w:eastAsia="宋体" w:hAnsi="Arial"/>
          <w:sz w:val="36"/>
          <w:szCs w:val="36"/>
          <w:lang w:val="fr-FR" w:eastAsia="zh-CN"/>
        </w:rPr>
        <w:lastRenderedPageBreak/>
        <w:t>Discussion</w:t>
      </w:r>
      <w:r w:rsidR="00567902">
        <w:rPr>
          <w:rFonts w:ascii="Arial" w:eastAsia="宋体" w:hAnsi="Arial"/>
          <w:sz w:val="36"/>
          <w:szCs w:val="36"/>
          <w:lang w:val="fr-FR" w:eastAsia="zh-CN"/>
        </w:rPr>
        <w:t xml:space="preserve"> on NES</w:t>
      </w:r>
      <w:r w:rsidR="00567902" w:rsidRPr="00567902">
        <w:t xml:space="preserve"> </w:t>
      </w:r>
      <w:r w:rsidR="00314C80">
        <w:rPr>
          <w:rFonts w:ascii="Arial" w:eastAsia="宋体" w:hAnsi="Arial"/>
          <w:sz w:val="36"/>
          <w:szCs w:val="36"/>
          <w:lang w:val="fr-FR" w:eastAsia="zh-CN"/>
        </w:rPr>
        <w:t xml:space="preserve"> in</w:t>
      </w:r>
      <w:r w:rsidR="00314C80" w:rsidRPr="00567902">
        <w:rPr>
          <w:rFonts w:ascii="Arial" w:eastAsia="宋体" w:hAnsi="Arial"/>
          <w:sz w:val="36"/>
          <w:szCs w:val="36"/>
          <w:lang w:val="fr-FR" w:eastAsia="zh-CN"/>
        </w:rPr>
        <w:t xml:space="preserve"> </w:t>
      </w:r>
      <w:r w:rsidR="00567902" w:rsidRPr="00567902">
        <w:rPr>
          <w:rFonts w:ascii="Arial" w:eastAsia="宋体" w:hAnsi="Arial"/>
          <w:sz w:val="36"/>
          <w:szCs w:val="36"/>
          <w:lang w:val="fr-FR" w:eastAsia="zh-CN"/>
        </w:rPr>
        <w:t>spatial domain</w:t>
      </w:r>
    </w:p>
    <w:p w14:paraId="41EE4E0B" w14:textId="59C4CC9D" w:rsidR="00CE09BB" w:rsidRDefault="00CE09BB" w:rsidP="00567902">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hint="eastAsia"/>
          <w:sz w:val="28"/>
          <w:szCs w:val="36"/>
          <w:lang w:val="fr-FR" w:eastAsia="zh-CN"/>
        </w:rPr>
        <w:t>Design</w:t>
      </w:r>
      <w:r>
        <w:rPr>
          <w:rFonts w:ascii="Arial" w:eastAsia="宋体" w:hAnsi="Arial"/>
          <w:sz w:val="28"/>
          <w:szCs w:val="36"/>
          <w:lang w:val="fr-FR" w:eastAsia="zh-CN"/>
        </w:rPr>
        <w:t xml:space="preserve"> </w:t>
      </w:r>
      <w:r>
        <w:rPr>
          <w:rFonts w:ascii="Arial" w:eastAsia="宋体" w:hAnsi="Arial" w:hint="eastAsia"/>
          <w:sz w:val="28"/>
          <w:szCs w:val="36"/>
          <w:lang w:val="fr-FR" w:eastAsia="zh-CN"/>
        </w:rPr>
        <w:t>principle</w:t>
      </w:r>
    </w:p>
    <w:p w14:paraId="620D570E" w14:textId="43B8FDFB" w:rsidR="005F34B0" w:rsidRPr="00E27E52" w:rsidRDefault="005F34B0" w:rsidP="009623CF">
      <w:pPr>
        <w:pStyle w:val="a7"/>
        <w:jc w:val="both"/>
        <w:rPr>
          <w:rFonts w:eastAsiaTheme="minorEastAsia"/>
          <w:lang w:eastAsia="zh-CN"/>
        </w:rPr>
      </w:pPr>
      <w:r w:rsidRPr="00C36395">
        <w:rPr>
          <w:rFonts w:eastAsiaTheme="minorEastAsia"/>
          <w:lang w:val="fr-FR" w:eastAsia="zh-CN"/>
        </w:rPr>
        <w:t xml:space="preserve">In </w:t>
      </w:r>
      <w:r w:rsidR="006B42E6">
        <w:rPr>
          <w:rFonts w:eastAsiaTheme="minorEastAsia"/>
          <w:lang w:val="fr-FR" w:eastAsia="zh-CN"/>
        </w:rPr>
        <w:t>RAN1#112</w:t>
      </w:r>
      <w:r w:rsidRPr="00C36395">
        <w:rPr>
          <w:rFonts w:eastAsiaTheme="minorEastAsia"/>
          <w:lang w:val="fr-FR" w:eastAsia="zh-CN"/>
        </w:rPr>
        <w:t xml:space="preserve">, two </w:t>
      </w:r>
      <w:r w:rsidR="006B42E6">
        <w:rPr>
          <w:rFonts w:eastAsiaTheme="minorEastAsia"/>
          <w:lang w:val="fr-FR" w:eastAsia="zh-CN"/>
        </w:rPr>
        <w:t>types</w:t>
      </w:r>
      <w:r w:rsidRPr="00C36395">
        <w:rPr>
          <w:rFonts w:eastAsiaTheme="minorEastAsia"/>
          <w:lang w:val="fr-FR" w:eastAsia="zh-CN"/>
        </w:rPr>
        <w:t xml:space="preserve"> of shutdown pattern</w:t>
      </w:r>
      <w:r w:rsidR="006B42E6">
        <w:rPr>
          <w:rFonts w:eastAsiaTheme="minorEastAsia"/>
          <w:lang w:val="fr-FR" w:eastAsia="zh-CN"/>
        </w:rPr>
        <w:t>s</w:t>
      </w:r>
      <w:r w:rsidRPr="00C36395">
        <w:rPr>
          <w:rFonts w:eastAsiaTheme="minorEastAsia"/>
          <w:lang w:val="fr-FR" w:eastAsia="zh-CN"/>
        </w:rPr>
        <w:t xml:space="preserve"> ha</w:t>
      </w:r>
      <w:r w:rsidR="00684E0D" w:rsidRPr="00C36395">
        <w:rPr>
          <w:rFonts w:eastAsiaTheme="minorEastAsia"/>
          <w:lang w:val="fr-FR" w:eastAsia="zh-CN"/>
        </w:rPr>
        <w:t>ve</w:t>
      </w:r>
      <w:r w:rsidRPr="00C36395">
        <w:rPr>
          <w:rFonts w:eastAsiaTheme="minorEastAsia"/>
          <w:lang w:val="fr-FR" w:eastAsia="zh-CN"/>
        </w:rPr>
        <w:t xml:space="preserve"> been discussed.</w:t>
      </w:r>
      <w:r w:rsidR="009623CF">
        <w:rPr>
          <w:rFonts w:eastAsiaTheme="minorEastAsia"/>
          <w:lang w:val="fr-FR" w:eastAsia="zh-CN"/>
        </w:rPr>
        <w:t xml:space="preserve"> </w:t>
      </w:r>
      <w:r w:rsidR="00C229AA">
        <w:rPr>
          <w:rFonts w:eastAsiaTheme="minorEastAsia"/>
          <w:lang w:eastAsia="zh-CN"/>
        </w:rPr>
        <w:fldChar w:fldCharType="begin"/>
      </w:r>
      <w:r w:rsidR="00C229AA" w:rsidRPr="00C36395">
        <w:rPr>
          <w:rFonts w:eastAsiaTheme="minorEastAsia"/>
          <w:b/>
          <w:lang w:val="fr-FR" w:eastAsia="zh-CN"/>
        </w:rPr>
        <w:instrText xml:space="preserve"> REF _Ref131231433 \h </w:instrText>
      </w:r>
      <w:r w:rsidR="00C229AA" w:rsidRPr="00C36395">
        <w:rPr>
          <w:rFonts w:eastAsiaTheme="minorEastAsia"/>
          <w:lang w:val="fr-FR" w:eastAsia="zh-CN"/>
        </w:rPr>
        <w:instrText xml:space="preserve"> \* MERGEFORMAT </w:instrText>
      </w:r>
      <w:r w:rsidR="00C229AA">
        <w:rPr>
          <w:rFonts w:eastAsiaTheme="minorEastAsia"/>
          <w:lang w:eastAsia="zh-CN"/>
        </w:rPr>
      </w:r>
      <w:r w:rsidR="00C229AA">
        <w:rPr>
          <w:rFonts w:eastAsiaTheme="minorEastAsia"/>
          <w:lang w:eastAsia="zh-CN"/>
        </w:rPr>
        <w:fldChar w:fldCharType="separate"/>
      </w:r>
      <w:r w:rsidR="006A5ED2" w:rsidRPr="009623CF">
        <w:rPr>
          <w:b/>
        </w:rPr>
        <w:t xml:space="preserve">Fig. </w:t>
      </w:r>
      <w:r w:rsidR="006A5ED2">
        <w:rPr>
          <w:b/>
          <w:noProof/>
        </w:rPr>
        <w:t>1</w:t>
      </w:r>
      <w:r w:rsidR="00C229AA">
        <w:rPr>
          <w:rFonts w:eastAsiaTheme="minorEastAsia"/>
          <w:lang w:eastAsia="zh-CN"/>
        </w:rPr>
        <w:fldChar w:fldCharType="end"/>
      </w:r>
      <w:r w:rsidR="00C229AA" w:rsidRPr="009623CF">
        <w:rPr>
          <w:rFonts w:eastAsiaTheme="minorEastAsia"/>
          <w:b/>
          <w:lang w:eastAsia="zh-CN"/>
        </w:rPr>
        <w:t>(a)</w:t>
      </w:r>
      <w:r>
        <w:rPr>
          <w:rFonts w:eastAsiaTheme="minorEastAsia"/>
          <w:lang w:eastAsia="zh-CN"/>
        </w:rPr>
        <w:t xml:space="preserve"> and</w:t>
      </w:r>
      <w:r w:rsidR="00C229AA">
        <w:rPr>
          <w:rFonts w:eastAsiaTheme="minorEastAsia"/>
          <w:lang w:eastAsia="zh-CN"/>
        </w:rPr>
        <w:t xml:space="preserve"> </w:t>
      </w:r>
      <w:r w:rsidR="00C229AA" w:rsidRPr="009623CF">
        <w:rPr>
          <w:rFonts w:eastAsiaTheme="minorEastAsia"/>
          <w:b/>
          <w:lang w:eastAsia="zh-CN"/>
        </w:rPr>
        <w:t>Fig.</w:t>
      </w:r>
      <w:r w:rsidR="00C229AA">
        <w:rPr>
          <w:rFonts w:eastAsiaTheme="minorEastAsia"/>
          <w:b/>
          <w:lang w:eastAsia="zh-CN"/>
        </w:rPr>
        <w:t>1</w:t>
      </w:r>
      <w:r w:rsidR="00C229AA" w:rsidRPr="009623CF">
        <w:rPr>
          <w:rFonts w:eastAsiaTheme="minorEastAsia"/>
          <w:b/>
          <w:lang w:eastAsia="zh-CN"/>
        </w:rPr>
        <w:t>(b)</w:t>
      </w:r>
      <w:r w:rsidRPr="009623CF">
        <w:rPr>
          <w:rFonts w:eastAsiaTheme="minorEastAsia"/>
          <w:b/>
          <w:lang w:eastAsia="zh-CN"/>
        </w:rPr>
        <w:t xml:space="preserve"> </w:t>
      </w:r>
      <w:r w:rsidR="006B42E6">
        <w:rPr>
          <w:rFonts w:eastAsiaTheme="minorEastAsia"/>
          <w:lang w:eastAsia="zh-CN"/>
        </w:rPr>
        <w:t>provide</w:t>
      </w:r>
      <w:r>
        <w:rPr>
          <w:rFonts w:eastAsiaTheme="minorEastAsia"/>
          <w:lang w:eastAsia="zh-CN"/>
        </w:rPr>
        <w:t xml:space="preserve"> two possible structures </w:t>
      </w:r>
      <w:r w:rsidR="006B42E6">
        <w:rPr>
          <w:rFonts w:eastAsiaTheme="minorEastAsia"/>
          <w:lang w:eastAsia="zh-CN"/>
        </w:rPr>
        <w:t>of</w:t>
      </w:r>
      <w:r>
        <w:rPr>
          <w:rFonts w:eastAsiaTheme="minorEastAsia"/>
          <w:lang w:eastAsia="zh-CN"/>
        </w:rPr>
        <w:t xml:space="preserve"> </w:t>
      </w:r>
      <w:r w:rsidR="006A267E">
        <w:rPr>
          <w:rFonts w:eastAsiaTheme="minorEastAsia" w:hint="eastAsia"/>
          <w:lang w:eastAsia="zh-CN"/>
        </w:rPr>
        <w:t>shut-down</w:t>
      </w:r>
      <w:r w:rsidR="006A267E">
        <w:rPr>
          <w:rFonts w:eastAsiaTheme="minorEastAsia"/>
          <w:lang w:eastAsia="zh-CN"/>
        </w:rPr>
        <w:t xml:space="preserve"> </w:t>
      </w:r>
      <w:r w:rsidR="006A267E">
        <w:rPr>
          <w:rFonts w:eastAsiaTheme="minorEastAsia" w:hint="eastAsia"/>
          <w:lang w:eastAsia="zh-CN"/>
        </w:rPr>
        <w:t>pattern</w:t>
      </w:r>
      <w:r w:rsidR="006B42E6">
        <w:rPr>
          <w:rFonts w:eastAsiaTheme="minorEastAsia"/>
          <w:lang w:eastAsia="zh-CN"/>
        </w:rPr>
        <w:t>s</w:t>
      </w:r>
      <w:r>
        <w:rPr>
          <w:rFonts w:eastAsiaTheme="minorEastAsia"/>
          <w:lang w:eastAsia="zh-CN"/>
        </w:rPr>
        <w:t>.</w:t>
      </w:r>
      <w:r w:rsidRPr="00730627">
        <w:rPr>
          <w:rFonts w:eastAsiaTheme="minorEastAsia"/>
          <w:lang w:eastAsia="zh-CN"/>
        </w:rPr>
        <w:t xml:space="preserve"> </w:t>
      </w:r>
      <w:r>
        <w:rPr>
          <w:rFonts w:eastAsiaTheme="minorEastAsia"/>
          <w:lang w:eastAsia="zh-CN"/>
        </w:rPr>
        <w:t>In</w:t>
      </w:r>
      <w:r w:rsidR="00C229AA">
        <w:rPr>
          <w:rFonts w:eastAsiaTheme="minorEastAsia"/>
          <w:lang w:eastAsia="zh-CN"/>
        </w:rPr>
        <w:t xml:space="preserve"> </w:t>
      </w:r>
      <w:r w:rsidR="00C229AA">
        <w:rPr>
          <w:rFonts w:eastAsiaTheme="minorEastAsia"/>
          <w:lang w:eastAsia="zh-CN"/>
        </w:rPr>
        <w:fldChar w:fldCharType="begin"/>
      </w:r>
      <w:r w:rsidR="00C229AA">
        <w:rPr>
          <w:rFonts w:eastAsiaTheme="minorEastAsia"/>
          <w:b/>
          <w:lang w:eastAsia="zh-CN"/>
        </w:rPr>
        <w:instrText xml:space="preserve"> REF _Ref131231433 \h </w:instrText>
      </w:r>
      <w:r w:rsidR="00C229AA">
        <w:rPr>
          <w:rFonts w:eastAsiaTheme="minorEastAsia"/>
          <w:lang w:eastAsia="zh-CN"/>
        </w:rPr>
        <w:instrText xml:space="preserve"> \* MERGEFORMAT </w:instrText>
      </w:r>
      <w:r w:rsidR="00C229AA">
        <w:rPr>
          <w:rFonts w:eastAsiaTheme="minorEastAsia"/>
          <w:lang w:eastAsia="zh-CN"/>
        </w:rPr>
      </w:r>
      <w:r w:rsidR="00C229AA">
        <w:rPr>
          <w:rFonts w:eastAsiaTheme="minorEastAsia"/>
          <w:lang w:eastAsia="zh-CN"/>
        </w:rPr>
        <w:fldChar w:fldCharType="separate"/>
      </w:r>
      <w:r w:rsidR="006A5ED2" w:rsidRPr="009623CF">
        <w:rPr>
          <w:b/>
        </w:rPr>
        <w:t xml:space="preserve">Fig. </w:t>
      </w:r>
      <w:r w:rsidR="006A5ED2">
        <w:rPr>
          <w:b/>
          <w:noProof/>
        </w:rPr>
        <w:t>1</w:t>
      </w:r>
      <w:r w:rsidR="00C229AA">
        <w:rPr>
          <w:rFonts w:eastAsiaTheme="minorEastAsia"/>
          <w:lang w:eastAsia="zh-CN"/>
        </w:rPr>
        <w:fldChar w:fldCharType="end"/>
      </w:r>
      <w:r w:rsidR="00C229AA" w:rsidRPr="006C0012">
        <w:rPr>
          <w:rFonts w:eastAsiaTheme="minorEastAsia"/>
          <w:b/>
          <w:lang w:eastAsia="zh-CN"/>
        </w:rPr>
        <w:t>(a)</w:t>
      </w:r>
      <w:r>
        <w:rPr>
          <w:rFonts w:eastAsiaTheme="minorEastAsia" w:hint="eastAsia"/>
          <w:lang w:eastAsia="zh-CN"/>
        </w:rPr>
        <w:t>,</w:t>
      </w:r>
      <w:r w:rsidR="0002163E">
        <w:rPr>
          <w:rFonts w:eastAsiaTheme="minorEastAsia"/>
          <w:lang w:eastAsia="zh-CN"/>
        </w:rPr>
        <w:t xml:space="preserve"> </w:t>
      </w:r>
      <w:r w:rsidR="0002163E" w:rsidRPr="0030089E">
        <w:t>all spatial elements/</w:t>
      </w:r>
      <w:proofErr w:type="spellStart"/>
      <w:r w:rsidR="0002163E" w:rsidRPr="0030089E">
        <w:t>TxRUs</w:t>
      </w:r>
      <w:proofErr w:type="spellEnd"/>
      <w:r w:rsidR="0002163E" w:rsidRPr="0030089E">
        <w:t xml:space="preserve"> associated to a logical antenna port</w:t>
      </w:r>
      <w:r w:rsidR="0002163E">
        <w:t xml:space="preserve"> have to be e</w:t>
      </w:r>
      <w:r w:rsidR="0002163E" w:rsidRPr="0030089E">
        <w:t>nable/disable</w:t>
      </w:r>
      <w:r w:rsidR="0002163E">
        <w:t xml:space="preserve"> together</w:t>
      </w:r>
      <w:r>
        <w:rPr>
          <w:rFonts w:eastAsiaTheme="minorEastAsia"/>
          <w:lang w:eastAsia="zh-CN"/>
        </w:rPr>
        <w:t>. W</w:t>
      </w:r>
      <w:r>
        <w:rPr>
          <w:rFonts w:eastAsiaTheme="minorEastAsia" w:hint="eastAsia"/>
          <w:lang w:eastAsia="zh-CN"/>
        </w:rPr>
        <w:t>hile</w:t>
      </w:r>
      <w:r>
        <w:rPr>
          <w:rFonts w:eastAsiaTheme="minorEastAsia"/>
          <w:lang w:eastAsia="zh-CN"/>
        </w:rPr>
        <w:t xml:space="preserve"> </w:t>
      </w:r>
      <w:r>
        <w:rPr>
          <w:rFonts w:eastAsiaTheme="minorEastAsia" w:hint="eastAsia"/>
          <w:lang w:eastAsia="zh-CN"/>
        </w:rPr>
        <w:t>in</w:t>
      </w:r>
      <w:r w:rsidR="0099660D">
        <w:rPr>
          <w:rFonts w:eastAsiaTheme="minorEastAsia"/>
          <w:lang w:eastAsia="zh-CN"/>
        </w:rPr>
        <w:t xml:space="preserve"> </w:t>
      </w:r>
      <w:r w:rsidR="0099660D" w:rsidRPr="006C0012">
        <w:rPr>
          <w:rFonts w:eastAsiaTheme="minorEastAsia"/>
          <w:b/>
          <w:lang w:eastAsia="zh-CN"/>
        </w:rPr>
        <w:t>Fig.</w:t>
      </w:r>
      <w:r w:rsidR="0099660D">
        <w:rPr>
          <w:rFonts w:eastAsiaTheme="minorEastAsia"/>
          <w:b/>
          <w:lang w:eastAsia="zh-CN"/>
        </w:rPr>
        <w:t>1</w:t>
      </w:r>
      <w:r w:rsidR="0099660D" w:rsidRPr="006C0012">
        <w:rPr>
          <w:rFonts w:eastAsiaTheme="minorEastAsia"/>
          <w:b/>
          <w:lang w:eastAsia="zh-CN"/>
        </w:rPr>
        <w:t>(b)</w:t>
      </w:r>
      <w:r>
        <w:rPr>
          <w:rFonts w:eastAsiaTheme="minorEastAsia" w:hint="eastAsia"/>
          <w:lang w:eastAsia="zh-CN"/>
        </w:rPr>
        <w:t>,</w:t>
      </w:r>
      <w:r w:rsidR="0002163E" w:rsidRPr="0002163E">
        <w:t xml:space="preserve"> </w:t>
      </w:r>
      <w:r w:rsidR="00524DEE">
        <w:rPr>
          <w:rFonts w:eastAsiaTheme="minorEastAsia"/>
          <w:lang w:eastAsia="zh-CN"/>
        </w:rPr>
        <w:t xml:space="preserve">gNB </w:t>
      </w:r>
      <w:r w:rsidR="0002163E">
        <w:rPr>
          <w:rFonts w:eastAsiaTheme="minorEastAsia"/>
          <w:lang w:eastAsia="zh-CN"/>
        </w:rPr>
        <w:t>can e</w:t>
      </w:r>
      <w:r w:rsidR="0002163E" w:rsidRPr="0002163E">
        <w:rPr>
          <w:rFonts w:eastAsiaTheme="minorEastAsia"/>
          <w:lang w:eastAsia="zh-CN"/>
        </w:rPr>
        <w:t xml:space="preserve">nable/disable part of </w:t>
      </w:r>
      <w:r w:rsidR="00524DEE">
        <w:rPr>
          <w:rFonts w:eastAsiaTheme="minorEastAsia"/>
          <w:lang w:eastAsia="zh-CN"/>
        </w:rPr>
        <w:t xml:space="preserve">the </w:t>
      </w:r>
      <w:r w:rsidR="0002163E" w:rsidRPr="0002163E">
        <w:rPr>
          <w:rFonts w:eastAsiaTheme="minorEastAsia"/>
          <w:lang w:eastAsia="zh-CN"/>
        </w:rPr>
        <w:t>spatial elements/</w:t>
      </w:r>
      <w:proofErr w:type="spellStart"/>
      <w:r w:rsidR="0002163E" w:rsidRPr="0002163E">
        <w:rPr>
          <w:rFonts w:eastAsiaTheme="minorEastAsia"/>
          <w:lang w:eastAsia="zh-CN"/>
        </w:rPr>
        <w:t>TxRUs</w:t>
      </w:r>
      <w:proofErr w:type="spellEnd"/>
      <w:r w:rsidR="0002163E" w:rsidRPr="0002163E">
        <w:rPr>
          <w:rFonts w:eastAsiaTheme="minorEastAsia"/>
          <w:lang w:eastAsia="zh-CN"/>
        </w:rPr>
        <w:t xml:space="preserve"> associated to a logical antenna port(s)</w:t>
      </w:r>
      <w:r>
        <w:rPr>
          <w:rFonts w:eastAsiaTheme="minorEastAsia"/>
          <w:lang w:eastAsia="zh-CN"/>
        </w:rPr>
        <w:t>.</w:t>
      </w:r>
      <w:r w:rsidR="00524DEE">
        <w:rPr>
          <w:rFonts w:eastAsiaTheme="minorEastAsia"/>
          <w:lang w:eastAsia="zh-CN"/>
        </w:rPr>
        <w:t xml:space="preserve"> In our opinion, depending on gNB implementation, either</w:t>
      </w:r>
      <w:r>
        <w:rPr>
          <w:rFonts w:eastAsiaTheme="minorEastAsia"/>
          <w:lang w:eastAsia="zh-CN"/>
        </w:rPr>
        <w:t xml:space="preserve"> </w:t>
      </w:r>
      <w:r w:rsidR="00524DEE">
        <w:rPr>
          <w:rFonts w:eastAsiaTheme="minorEastAsia"/>
          <w:lang w:eastAsia="zh-CN"/>
        </w:rPr>
        <w:t>types of shutdown patterns can be adopted</w:t>
      </w:r>
      <w:r>
        <w:rPr>
          <w:rFonts w:eastAsiaTheme="minorEastAsia"/>
          <w:lang w:eastAsia="zh-CN"/>
        </w:rPr>
        <w:t xml:space="preserve"> in practice</w:t>
      </w:r>
      <w:r w:rsidR="00524DEE">
        <w:rPr>
          <w:rFonts w:eastAsiaTheme="minorEastAsia"/>
          <w:lang w:eastAsia="zh-CN"/>
        </w:rPr>
        <w:t>. T</w:t>
      </w:r>
      <w:r>
        <w:rPr>
          <w:rFonts w:eastAsiaTheme="minorEastAsia"/>
          <w:lang w:eastAsia="zh-CN"/>
        </w:rPr>
        <w:t>herefore</w:t>
      </w:r>
      <w:r w:rsidR="00524DEE">
        <w:rPr>
          <w:rFonts w:eastAsiaTheme="minorEastAsia"/>
          <w:lang w:eastAsia="zh-CN"/>
        </w:rPr>
        <w:t>,</w:t>
      </w:r>
      <w:r>
        <w:rPr>
          <w:rFonts w:eastAsiaTheme="minorEastAsia"/>
          <w:lang w:eastAsia="zh-CN"/>
        </w:rPr>
        <w:t xml:space="preserve"> the potential enhancements </w:t>
      </w:r>
      <w:r w:rsidRPr="00F32D62">
        <w:rPr>
          <w:rFonts w:eastAsiaTheme="minorEastAsia"/>
          <w:lang w:eastAsia="zh-CN"/>
        </w:rPr>
        <w:t xml:space="preserve">designed to address the adverse effects of </w:t>
      </w:r>
      <w:r>
        <w:rPr>
          <w:rFonts w:eastAsiaTheme="minorEastAsia"/>
          <w:lang w:eastAsia="zh-CN"/>
        </w:rPr>
        <w:t>spatial element adaptation and power offset adaptation</w:t>
      </w:r>
      <w:r w:rsidRPr="00F32D62">
        <w:rPr>
          <w:rFonts w:eastAsiaTheme="minorEastAsia"/>
          <w:lang w:eastAsia="zh-CN"/>
        </w:rPr>
        <w:t xml:space="preserve"> need to be </w:t>
      </w:r>
      <w:r>
        <w:rPr>
          <w:rFonts w:eastAsiaTheme="minorEastAsia"/>
          <w:lang w:eastAsia="zh-CN"/>
        </w:rPr>
        <w:t>applicable</w:t>
      </w:r>
      <w:r w:rsidRPr="00F32D62">
        <w:rPr>
          <w:rFonts w:eastAsiaTheme="minorEastAsia"/>
          <w:lang w:eastAsia="zh-CN"/>
        </w:rPr>
        <w:t xml:space="preserve"> to both </w:t>
      </w:r>
      <w:r w:rsidR="00524DEE">
        <w:rPr>
          <w:rFonts w:eastAsiaTheme="minorEastAsia"/>
          <w:lang w:eastAsia="zh-CN"/>
        </w:rPr>
        <w:t xml:space="preserve">types </w:t>
      </w:r>
      <w:r w:rsidRPr="00F32D62">
        <w:rPr>
          <w:rFonts w:eastAsiaTheme="minorEastAsia"/>
          <w:lang w:eastAsia="zh-CN"/>
        </w:rPr>
        <w:t xml:space="preserve">of </w:t>
      </w:r>
      <w:r w:rsidR="00524DEE">
        <w:rPr>
          <w:rFonts w:eastAsiaTheme="minorEastAsia"/>
          <w:lang w:eastAsia="zh-CN"/>
        </w:rPr>
        <w:t>shutdown patterns</w:t>
      </w:r>
      <w:r>
        <w:rPr>
          <w:rFonts w:eastAsiaTheme="minorEastAsia"/>
          <w:lang w:eastAsia="zh-CN"/>
        </w:rPr>
        <w:t>.</w:t>
      </w:r>
      <w:r w:rsidR="00C229AA" w:rsidRPr="00E27E52">
        <w:rPr>
          <w:rFonts w:eastAsiaTheme="minorEastAsia"/>
          <w:lang w:eastAsia="zh-CN"/>
        </w:rPr>
        <w:t xml:space="preserve"> </w:t>
      </w: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24"/>
      </w:tblGrid>
      <w:tr w:rsidR="00D659F1" w14:paraId="45B49ECF" w14:textId="77777777" w:rsidTr="00E27E52">
        <w:trPr>
          <w:jc w:val="center"/>
        </w:trPr>
        <w:tc>
          <w:tcPr>
            <w:tcW w:w="4536" w:type="dxa"/>
          </w:tcPr>
          <w:p w14:paraId="5760E6A4" w14:textId="0E2BA7FA" w:rsidR="00D659F1" w:rsidRDefault="005F34B0" w:rsidP="00E27E52">
            <w:pPr>
              <w:jc w:val="center"/>
              <w:rPr>
                <w:rFonts w:eastAsiaTheme="minorEastAsia"/>
                <w:lang w:val="en-GB" w:eastAsia="zh-CN"/>
              </w:rPr>
            </w:pPr>
            <w:r>
              <w:object w:dxaOrig="11011" w:dyaOrig="8870" w14:anchorId="03FAA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15pt;height:158.4pt" o:ole="">
                  <v:imagedata r:id="rId11" o:title=""/>
                </v:shape>
                <o:OLEObject Type="Embed" ProgID="Visio.Drawing.15" ShapeID="_x0000_i1025" DrawAspect="Content" ObjectID="_1742901580" r:id="rId12"/>
              </w:object>
            </w:r>
          </w:p>
        </w:tc>
        <w:tc>
          <w:tcPr>
            <w:tcW w:w="4524" w:type="dxa"/>
          </w:tcPr>
          <w:p w14:paraId="3B7D01A3" w14:textId="5923E548" w:rsidR="00D659F1" w:rsidRDefault="005F34B0" w:rsidP="00E27E52">
            <w:pPr>
              <w:jc w:val="center"/>
              <w:rPr>
                <w:rFonts w:eastAsiaTheme="minorEastAsia"/>
                <w:lang w:val="en-GB" w:eastAsia="zh-CN"/>
              </w:rPr>
            </w:pPr>
            <w:r>
              <w:object w:dxaOrig="10960" w:dyaOrig="8870" w14:anchorId="65D6AFB9">
                <v:shape id="_x0000_i1026" type="#_x0000_t75" style="width:195pt;height:158.4pt" o:ole="">
                  <v:imagedata r:id="rId13" o:title=""/>
                </v:shape>
                <o:OLEObject Type="Embed" ProgID="Visio.Drawing.15" ShapeID="_x0000_i1026" DrawAspect="Content" ObjectID="_1742901581" r:id="rId14"/>
              </w:object>
            </w:r>
          </w:p>
        </w:tc>
      </w:tr>
      <w:tr w:rsidR="00D659F1" w14:paraId="4B8B71AE" w14:textId="77777777" w:rsidTr="00E27E52">
        <w:trPr>
          <w:jc w:val="center"/>
        </w:trPr>
        <w:tc>
          <w:tcPr>
            <w:tcW w:w="4536" w:type="dxa"/>
          </w:tcPr>
          <w:p w14:paraId="3D3D47D0" w14:textId="1A6EDEF5" w:rsidR="00D659F1" w:rsidRPr="009623CF" w:rsidRDefault="00C229AA">
            <w:pPr>
              <w:jc w:val="center"/>
              <w:rPr>
                <w:lang w:val="en-GB"/>
              </w:rPr>
            </w:pPr>
            <w:bookmarkStart w:id="4" w:name="_Ref131231433"/>
            <w:r w:rsidRPr="009623CF">
              <w:rPr>
                <w:b/>
              </w:rPr>
              <w:t xml:space="preserve">Fig. </w:t>
            </w:r>
            <w:r w:rsidRPr="009623CF">
              <w:rPr>
                <w:b/>
              </w:rPr>
              <w:fldChar w:fldCharType="begin"/>
            </w:r>
            <w:r w:rsidRPr="009623CF">
              <w:rPr>
                <w:b/>
              </w:rPr>
              <w:instrText xml:space="preserve"> SEQ Fig. \* ARABIC </w:instrText>
            </w:r>
            <w:r w:rsidRPr="009623CF">
              <w:rPr>
                <w:b/>
              </w:rPr>
              <w:fldChar w:fldCharType="separate"/>
            </w:r>
            <w:r w:rsidR="006A5ED2">
              <w:rPr>
                <w:b/>
                <w:noProof/>
              </w:rPr>
              <w:t>1</w:t>
            </w:r>
            <w:r w:rsidRPr="009623CF">
              <w:rPr>
                <w:b/>
              </w:rPr>
              <w:fldChar w:fldCharType="end"/>
            </w:r>
            <w:bookmarkEnd w:id="4"/>
            <w:r w:rsidRPr="009623CF">
              <w:rPr>
                <w:b/>
              </w:rPr>
              <w:t>(a)</w:t>
            </w:r>
            <w:r>
              <w:t xml:space="preserve">: </w:t>
            </w:r>
            <w:r w:rsidR="00D659F1">
              <w:t xml:space="preserve">Type-1 </w:t>
            </w:r>
            <w:r w:rsidR="00D659F1" w:rsidRPr="00077C89">
              <w:t>shutdown</w:t>
            </w:r>
            <w:r w:rsidR="00D659F1">
              <w:t xml:space="preserve"> (</w:t>
            </w:r>
            <w:r w:rsidR="00D659F1" w:rsidRPr="0030089E">
              <w:t>Enable/disable all spatial elements/</w:t>
            </w:r>
            <w:proofErr w:type="spellStart"/>
            <w:r w:rsidR="00D659F1" w:rsidRPr="0030089E">
              <w:t>TxRUs</w:t>
            </w:r>
            <w:proofErr w:type="spellEnd"/>
            <w:r w:rsidR="00D659F1" w:rsidRPr="0030089E">
              <w:t xml:space="preserve"> associated to a logical antenna port</w:t>
            </w:r>
            <w:r w:rsidR="00D659F1" w:rsidRPr="00077C89">
              <w:t>)</w:t>
            </w:r>
          </w:p>
        </w:tc>
        <w:tc>
          <w:tcPr>
            <w:tcW w:w="4524" w:type="dxa"/>
          </w:tcPr>
          <w:p w14:paraId="72F8BD84" w14:textId="0DAE619F" w:rsidR="00D659F1" w:rsidRDefault="00C229AA">
            <w:pPr>
              <w:jc w:val="center"/>
              <w:rPr>
                <w:rFonts w:eastAsiaTheme="minorEastAsia"/>
                <w:lang w:val="en-GB" w:eastAsia="zh-CN"/>
              </w:rPr>
            </w:pPr>
            <w:r>
              <w:rPr>
                <w:b/>
              </w:rPr>
              <w:t xml:space="preserve">Fig.1(b): </w:t>
            </w:r>
            <w:r w:rsidR="00D659F1">
              <w:t xml:space="preserve">Type-2 </w:t>
            </w:r>
            <w:r w:rsidR="00D659F1" w:rsidRPr="00077C89">
              <w:t>shutdown</w:t>
            </w:r>
            <w:r w:rsidR="00D659F1">
              <w:t xml:space="preserve"> (</w:t>
            </w:r>
            <w:r w:rsidR="00D659F1" w:rsidRPr="0030089E">
              <w:t>Enable/disable of part of spatial elements/</w:t>
            </w:r>
            <w:proofErr w:type="spellStart"/>
            <w:r w:rsidR="00D659F1" w:rsidRPr="0030089E">
              <w:t>TxRUs</w:t>
            </w:r>
            <w:proofErr w:type="spellEnd"/>
            <w:r w:rsidR="00D659F1" w:rsidRPr="0030089E">
              <w:t xml:space="preserve"> associated to a logical antenna port(s).)</w:t>
            </w:r>
            <w:r w:rsidR="00D659F1">
              <w:rPr>
                <w:rFonts w:eastAsiaTheme="minorEastAsia"/>
                <w:lang w:eastAsia="zh-CN"/>
              </w:rPr>
              <w:t>)</w:t>
            </w:r>
          </w:p>
        </w:tc>
      </w:tr>
    </w:tbl>
    <w:p w14:paraId="68E83357" w14:textId="494381FF" w:rsidR="00CE09BB" w:rsidRPr="009623CF" w:rsidRDefault="00CE09BB" w:rsidP="00CE09BB">
      <w:pPr>
        <w:pStyle w:val="a7"/>
        <w:rPr>
          <w:rFonts w:eastAsiaTheme="minorEastAsia"/>
          <w:b/>
          <w:i/>
          <w:lang w:eastAsia="zh-CN"/>
        </w:rPr>
      </w:pPr>
      <w:bookmarkStart w:id="5" w:name="_Ref131238516"/>
      <w:r w:rsidRPr="009623CF">
        <w:rPr>
          <w:rFonts w:eastAsiaTheme="minorEastAsia"/>
          <w:b/>
          <w:i/>
          <w:lang w:eastAsia="zh-CN"/>
        </w:rPr>
        <w:t xml:space="preserve">Proposal </w:t>
      </w:r>
      <w:r w:rsidRPr="009623CF">
        <w:rPr>
          <w:rFonts w:eastAsiaTheme="minorEastAsia"/>
          <w:b/>
          <w:i/>
          <w:lang w:eastAsia="zh-CN"/>
        </w:rPr>
        <w:fldChar w:fldCharType="begin"/>
      </w:r>
      <w:r w:rsidRPr="009623CF">
        <w:rPr>
          <w:rFonts w:eastAsiaTheme="minorEastAsia"/>
          <w:b/>
          <w:i/>
          <w:lang w:eastAsia="zh-CN"/>
        </w:rPr>
        <w:instrText xml:space="preserve"> SEQ Proposal \* ARABIC </w:instrText>
      </w:r>
      <w:r w:rsidRPr="009623CF">
        <w:rPr>
          <w:rFonts w:eastAsiaTheme="minorEastAsia"/>
          <w:b/>
          <w:i/>
          <w:lang w:eastAsia="zh-CN"/>
        </w:rPr>
        <w:fldChar w:fldCharType="separate"/>
      </w:r>
      <w:r w:rsidR="006A5ED2">
        <w:rPr>
          <w:rFonts w:eastAsiaTheme="minorEastAsia"/>
          <w:b/>
          <w:i/>
          <w:noProof/>
          <w:lang w:eastAsia="zh-CN"/>
        </w:rPr>
        <w:t>1</w:t>
      </w:r>
      <w:r w:rsidRPr="009623CF">
        <w:rPr>
          <w:rFonts w:eastAsiaTheme="minorEastAsia"/>
          <w:b/>
          <w:i/>
          <w:lang w:eastAsia="zh-CN"/>
        </w:rPr>
        <w:fldChar w:fldCharType="end"/>
      </w:r>
      <w:r w:rsidRPr="009623CF">
        <w:rPr>
          <w:rFonts w:eastAsiaTheme="minorEastAsia"/>
          <w:b/>
          <w:i/>
          <w:lang w:eastAsia="zh-CN"/>
        </w:rPr>
        <w:t xml:space="preserve">: </w:t>
      </w:r>
      <w:r w:rsidR="00E81A7D">
        <w:rPr>
          <w:rFonts w:eastAsiaTheme="minorEastAsia"/>
          <w:b/>
          <w:i/>
          <w:lang w:eastAsia="zh-CN"/>
        </w:rPr>
        <w:t xml:space="preserve">Enhancements on </w:t>
      </w:r>
      <w:r w:rsidR="00E81A7D" w:rsidRPr="009623CF">
        <w:rPr>
          <w:rFonts w:eastAsiaTheme="minorEastAsia"/>
          <w:b/>
          <w:i/>
          <w:lang w:eastAsia="zh-CN"/>
        </w:rPr>
        <w:t xml:space="preserve">spatial elements adaptation and </w:t>
      </w:r>
      <w:proofErr w:type="spellStart"/>
      <w:r w:rsidR="00E81A7D" w:rsidRPr="009623CF">
        <w:rPr>
          <w:rFonts w:eastAsiaTheme="minorEastAsia"/>
          <w:b/>
          <w:i/>
          <w:lang w:eastAsia="zh-CN"/>
        </w:rPr>
        <w:t>poweroffset</w:t>
      </w:r>
      <w:proofErr w:type="spellEnd"/>
      <w:r w:rsidR="00E81A7D" w:rsidRPr="009623CF">
        <w:rPr>
          <w:rFonts w:eastAsiaTheme="minorEastAsia"/>
          <w:b/>
          <w:i/>
          <w:lang w:eastAsia="zh-CN"/>
        </w:rPr>
        <w:t xml:space="preserve"> adaptation </w:t>
      </w:r>
      <w:r w:rsidR="00E81A7D">
        <w:rPr>
          <w:rFonts w:eastAsiaTheme="minorEastAsia"/>
          <w:b/>
          <w:i/>
          <w:lang w:eastAsia="zh-CN"/>
        </w:rPr>
        <w:t>need to be applicable to b</w:t>
      </w:r>
      <w:r w:rsidRPr="009623CF">
        <w:rPr>
          <w:rFonts w:eastAsiaTheme="minorEastAsia"/>
          <w:b/>
          <w:i/>
          <w:lang w:eastAsia="zh-CN"/>
        </w:rPr>
        <w:t>oth type-1 shutdown and type-2</w:t>
      </w:r>
      <w:r w:rsidR="00CC0793" w:rsidRPr="009623CF">
        <w:rPr>
          <w:rFonts w:eastAsiaTheme="minorEastAsia"/>
          <w:b/>
          <w:i/>
          <w:lang w:eastAsia="zh-CN"/>
        </w:rPr>
        <w:t xml:space="preserve"> </w:t>
      </w:r>
      <w:r w:rsidRPr="009623CF">
        <w:rPr>
          <w:rFonts w:eastAsiaTheme="minorEastAsia"/>
          <w:b/>
          <w:i/>
          <w:lang w:eastAsia="zh-CN"/>
        </w:rPr>
        <w:t>shutdown.</w:t>
      </w:r>
      <w:bookmarkEnd w:id="5"/>
    </w:p>
    <w:p w14:paraId="4A218292" w14:textId="61995689" w:rsidR="00567902" w:rsidRDefault="00567902" w:rsidP="00567902">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 xml:space="preserve">CSI measurement </w:t>
      </w:r>
      <w:r w:rsidR="00EC7E43">
        <w:rPr>
          <w:rFonts w:ascii="Arial" w:eastAsia="宋体" w:hAnsi="Arial" w:hint="eastAsia"/>
          <w:sz w:val="28"/>
          <w:szCs w:val="36"/>
          <w:lang w:val="fr-FR" w:eastAsia="zh-CN"/>
        </w:rPr>
        <w:t>and</w:t>
      </w:r>
      <w:r w:rsidR="00EC7E43">
        <w:rPr>
          <w:rFonts w:ascii="Arial" w:eastAsia="宋体" w:hAnsi="Arial"/>
          <w:sz w:val="28"/>
          <w:szCs w:val="36"/>
          <w:lang w:val="fr-FR" w:eastAsia="zh-CN"/>
        </w:rPr>
        <w:t xml:space="preserve"> </w:t>
      </w:r>
      <w:r w:rsidR="00EC7E43">
        <w:rPr>
          <w:rFonts w:ascii="Arial" w:eastAsia="宋体" w:hAnsi="Arial" w:hint="eastAsia"/>
          <w:sz w:val="28"/>
          <w:szCs w:val="36"/>
          <w:lang w:val="fr-FR" w:eastAsia="zh-CN"/>
        </w:rPr>
        <w:t>report</w:t>
      </w:r>
      <w:r w:rsidR="00EC7E43">
        <w:rPr>
          <w:rFonts w:ascii="Arial" w:eastAsia="宋体" w:hAnsi="Arial"/>
          <w:sz w:val="28"/>
          <w:szCs w:val="36"/>
          <w:lang w:val="fr-FR" w:eastAsia="zh-CN"/>
        </w:rPr>
        <w:t xml:space="preserve"> </w:t>
      </w:r>
      <w:r>
        <w:rPr>
          <w:rFonts w:ascii="Arial" w:eastAsia="宋体" w:hAnsi="Arial"/>
          <w:sz w:val="28"/>
          <w:szCs w:val="36"/>
          <w:lang w:val="fr-FR" w:eastAsia="zh-CN"/>
        </w:rPr>
        <w:t>enhancement</w:t>
      </w:r>
    </w:p>
    <w:p w14:paraId="1FA80BFB" w14:textId="02C02449" w:rsidR="00E27E52" w:rsidRDefault="007C0516" w:rsidP="009623CF">
      <w:pPr>
        <w:spacing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RAN1#112 </w:t>
      </w:r>
      <w:r>
        <w:rPr>
          <w:rFonts w:eastAsiaTheme="minorEastAsia" w:hint="eastAsia"/>
          <w:lang w:val="en-GB" w:eastAsia="zh-CN"/>
        </w:rPr>
        <w:t>meeting,</w:t>
      </w:r>
      <w:r>
        <w:rPr>
          <w:rFonts w:eastAsiaTheme="minorEastAsia"/>
          <w:lang w:val="en-GB" w:eastAsia="zh-CN"/>
        </w:rPr>
        <w:t xml:space="preserve"> several options for CSI measurement and CSI report enhancement have been discussed.</w:t>
      </w:r>
      <w:r w:rsidR="008F4B93">
        <w:rPr>
          <w:rFonts w:eastAsiaTheme="minorEastAsia"/>
          <w:lang w:val="en-GB" w:eastAsia="zh-CN"/>
        </w:rPr>
        <w:t xml:space="preserve"> </w:t>
      </w:r>
      <w:r w:rsidR="00E27E52" w:rsidRPr="00E27E52">
        <w:rPr>
          <w:rFonts w:eastAsiaTheme="minorEastAsia"/>
          <w:lang w:val="en-GB" w:eastAsia="zh-CN"/>
        </w:rPr>
        <w:t xml:space="preserve">The following section provides some </w:t>
      </w:r>
      <w:r w:rsidR="003F70D1">
        <w:rPr>
          <w:rFonts w:eastAsiaTheme="minorEastAsia"/>
          <w:lang w:val="en-GB" w:eastAsia="zh-CN"/>
        </w:rPr>
        <w:t>pros and cons</w:t>
      </w:r>
      <w:r w:rsidR="003F70D1" w:rsidRPr="00E27E52">
        <w:rPr>
          <w:rFonts w:eastAsiaTheme="minorEastAsia"/>
          <w:lang w:val="en-GB" w:eastAsia="zh-CN"/>
        </w:rPr>
        <w:t xml:space="preserve"> </w:t>
      </w:r>
      <w:r w:rsidR="00E27E52" w:rsidRPr="00E27E52">
        <w:rPr>
          <w:rFonts w:eastAsiaTheme="minorEastAsia"/>
          <w:lang w:val="en-GB" w:eastAsia="zh-CN"/>
        </w:rPr>
        <w:t xml:space="preserve">of the combination of </w:t>
      </w:r>
      <w:r w:rsidR="00E27E52">
        <w:rPr>
          <w:rFonts w:eastAsiaTheme="minorEastAsia"/>
          <w:lang w:val="en-GB" w:eastAsia="zh-CN"/>
        </w:rPr>
        <w:t>the above options.</w:t>
      </w:r>
    </w:p>
    <w:tbl>
      <w:tblPr>
        <w:tblStyle w:val="aa"/>
        <w:tblW w:w="0" w:type="auto"/>
        <w:tblLook w:val="04A0" w:firstRow="1" w:lastRow="0" w:firstColumn="1" w:lastColumn="0" w:noHBand="0" w:noVBand="1"/>
      </w:tblPr>
      <w:tblGrid>
        <w:gridCol w:w="9060"/>
      </w:tblGrid>
      <w:tr w:rsidR="002A6748" w14:paraId="5EA07C71" w14:textId="77777777" w:rsidTr="002A6748">
        <w:tc>
          <w:tcPr>
            <w:tcW w:w="9060" w:type="dxa"/>
          </w:tcPr>
          <w:p w14:paraId="389828E0" w14:textId="77777777" w:rsidR="002A6748" w:rsidRPr="0057728A" w:rsidRDefault="002A6748" w:rsidP="002A6748">
            <w:pPr>
              <w:spacing w:after="120"/>
              <w:jc w:val="both"/>
              <w:rPr>
                <w:rFonts w:eastAsiaTheme="minorEastAsia"/>
                <w:highlight w:val="green"/>
                <w:lang w:eastAsia="zh-CN"/>
              </w:rPr>
            </w:pPr>
            <w:r w:rsidRPr="0057728A">
              <w:rPr>
                <w:rFonts w:eastAsiaTheme="minorEastAsia"/>
                <w:b/>
                <w:bCs/>
                <w:highlight w:val="green"/>
                <w:lang w:val="en-GB" w:eastAsia="zh-CN"/>
              </w:rPr>
              <w:t>Agreement</w:t>
            </w:r>
          </w:p>
          <w:p w14:paraId="4064E7C0" w14:textId="77777777" w:rsidR="002A6748" w:rsidRPr="002A6748" w:rsidRDefault="002A6748" w:rsidP="002A6748">
            <w:pPr>
              <w:numPr>
                <w:ilvl w:val="0"/>
                <w:numId w:val="28"/>
              </w:numPr>
              <w:spacing w:after="120"/>
              <w:jc w:val="both"/>
              <w:rPr>
                <w:rFonts w:eastAsiaTheme="minorEastAsia"/>
                <w:lang w:eastAsia="zh-CN"/>
              </w:rPr>
            </w:pPr>
            <w:r w:rsidRPr="002A6748">
              <w:rPr>
                <w:rFonts w:eastAsiaTheme="minorEastAsia"/>
                <w:lang w:val="en-GB" w:eastAsia="zh-CN"/>
              </w:rPr>
              <w:t>For spatial element adaptation</w:t>
            </w:r>
            <w:r w:rsidRPr="002A6748">
              <w:rPr>
                <w:rFonts w:eastAsiaTheme="minorEastAsia"/>
                <w:lang w:eastAsia="zh-CN"/>
              </w:rPr>
              <w:t>, further study the following</w:t>
            </w:r>
          </w:p>
          <w:p w14:paraId="7A1B8A70" w14:textId="77777777" w:rsidR="002A6748" w:rsidRPr="002A6748" w:rsidRDefault="002A6748" w:rsidP="002A6748">
            <w:pPr>
              <w:numPr>
                <w:ilvl w:val="1"/>
                <w:numId w:val="28"/>
              </w:numPr>
              <w:spacing w:after="120"/>
              <w:jc w:val="both"/>
              <w:rPr>
                <w:rFonts w:eastAsiaTheme="minorEastAsia"/>
                <w:lang w:eastAsia="zh-CN"/>
              </w:rPr>
            </w:pPr>
            <w:r w:rsidRPr="002A6748">
              <w:rPr>
                <w:rFonts w:eastAsiaTheme="minorEastAsia"/>
                <w:lang w:eastAsia="zh-CN"/>
              </w:rPr>
              <w:t>A1-1) Each CSI-RS resource/resource set/resource setting can be associated with only one spatial adaptation pattern</w:t>
            </w:r>
          </w:p>
          <w:p w14:paraId="0D9AD4CA" w14:textId="77777777" w:rsidR="002A6748" w:rsidRPr="002A6748" w:rsidRDefault="002A6748" w:rsidP="002A6748">
            <w:pPr>
              <w:numPr>
                <w:ilvl w:val="2"/>
                <w:numId w:val="28"/>
              </w:numPr>
              <w:spacing w:after="120"/>
              <w:jc w:val="both"/>
              <w:rPr>
                <w:rFonts w:eastAsiaTheme="minorEastAsia"/>
                <w:lang w:eastAsia="zh-CN"/>
              </w:rPr>
            </w:pPr>
            <w:r w:rsidRPr="002A6748">
              <w:rPr>
                <w:rFonts w:eastAsiaTheme="minorEastAsia"/>
                <w:lang w:eastAsia="zh-CN"/>
              </w:rPr>
              <w:t>FFS: Details on how the association is done</w:t>
            </w:r>
          </w:p>
          <w:p w14:paraId="07E204A8" w14:textId="77777777" w:rsidR="002A6748" w:rsidRPr="002A6748" w:rsidRDefault="002A6748" w:rsidP="002A6748">
            <w:pPr>
              <w:numPr>
                <w:ilvl w:val="1"/>
                <w:numId w:val="28"/>
              </w:numPr>
              <w:spacing w:after="120"/>
              <w:jc w:val="both"/>
              <w:rPr>
                <w:rFonts w:eastAsiaTheme="minorEastAsia"/>
                <w:lang w:eastAsia="zh-CN"/>
              </w:rPr>
            </w:pPr>
            <w:r w:rsidRPr="002A6748">
              <w:rPr>
                <w:rFonts w:eastAsiaTheme="minorEastAsia"/>
                <w:lang w:eastAsia="zh-CN"/>
              </w:rPr>
              <w:t>A1-2) Each CSI-RS resource/resource set/resource setting can be associated with one or more spatial adaptation patterns</w:t>
            </w:r>
          </w:p>
          <w:p w14:paraId="04D94826" w14:textId="77777777" w:rsidR="002A6748" w:rsidRPr="002A6748" w:rsidRDefault="002A6748" w:rsidP="002A6748">
            <w:pPr>
              <w:numPr>
                <w:ilvl w:val="2"/>
                <w:numId w:val="28"/>
              </w:numPr>
              <w:spacing w:after="120"/>
              <w:jc w:val="both"/>
              <w:rPr>
                <w:rFonts w:eastAsiaTheme="minorEastAsia"/>
                <w:lang w:eastAsia="zh-CN"/>
              </w:rPr>
            </w:pPr>
            <w:r w:rsidRPr="002A6748">
              <w:rPr>
                <w:rFonts w:eastAsiaTheme="minorEastAsia"/>
                <w:lang w:eastAsia="zh-CN"/>
              </w:rPr>
              <w:t>FFS: Details on how the association is done</w:t>
            </w:r>
          </w:p>
          <w:p w14:paraId="1EB1863D" w14:textId="77777777" w:rsidR="002A6748" w:rsidRPr="002A6748" w:rsidRDefault="002A6748" w:rsidP="002A6748">
            <w:pPr>
              <w:numPr>
                <w:ilvl w:val="1"/>
                <w:numId w:val="28"/>
              </w:numPr>
              <w:spacing w:after="120"/>
              <w:jc w:val="both"/>
              <w:rPr>
                <w:rFonts w:eastAsiaTheme="minorEastAsia"/>
                <w:lang w:eastAsia="zh-CN"/>
              </w:rPr>
            </w:pPr>
            <w:r w:rsidRPr="002A6748">
              <w:rPr>
                <w:rFonts w:eastAsiaTheme="minorEastAsia"/>
                <w:lang w:eastAsia="zh-CN"/>
              </w:rPr>
              <w:lastRenderedPageBreak/>
              <w:t>FFS: Details on the definition of “spatial adaptation patterns”</w:t>
            </w:r>
          </w:p>
          <w:p w14:paraId="1B77A0FD" w14:textId="77777777" w:rsidR="002A6748" w:rsidRPr="0057728A" w:rsidRDefault="002A6748" w:rsidP="002A6748">
            <w:pPr>
              <w:spacing w:after="120"/>
              <w:jc w:val="both"/>
              <w:rPr>
                <w:rFonts w:eastAsiaTheme="minorEastAsia"/>
                <w:highlight w:val="green"/>
                <w:lang w:eastAsia="zh-CN"/>
              </w:rPr>
            </w:pPr>
            <w:r w:rsidRPr="0057728A">
              <w:rPr>
                <w:rFonts w:eastAsiaTheme="minorEastAsia"/>
                <w:b/>
                <w:bCs/>
                <w:highlight w:val="green"/>
                <w:lang w:eastAsia="zh-CN"/>
              </w:rPr>
              <w:t>Agreement</w:t>
            </w:r>
          </w:p>
          <w:p w14:paraId="5767C0AE" w14:textId="77777777" w:rsidR="002A6748" w:rsidRPr="002A6748" w:rsidRDefault="002A6748" w:rsidP="002A6748">
            <w:pPr>
              <w:numPr>
                <w:ilvl w:val="0"/>
                <w:numId w:val="29"/>
              </w:numPr>
              <w:spacing w:after="120"/>
              <w:jc w:val="both"/>
              <w:rPr>
                <w:rFonts w:eastAsiaTheme="minorEastAsia"/>
                <w:lang w:eastAsia="zh-CN"/>
              </w:rPr>
            </w:pPr>
            <w:r w:rsidRPr="002A6748">
              <w:rPr>
                <w:rFonts w:eastAsiaTheme="minorEastAsia"/>
                <w:lang w:val="en-GB" w:eastAsia="zh-CN"/>
              </w:rPr>
              <w:t>For spatial element adaptation</w:t>
            </w:r>
            <w:r w:rsidRPr="002A6748">
              <w:rPr>
                <w:rFonts w:eastAsiaTheme="minorEastAsia"/>
                <w:lang w:eastAsia="zh-CN"/>
              </w:rPr>
              <w:t>, further study the following</w:t>
            </w:r>
          </w:p>
          <w:p w14:paraId="4257CAF2" w14:textId="77777777" w:rsidR="002A6748" w:rsidRPr="002A6748" w:rsidRDefault="002A6748" w:rsidP="002A6748">
            <w:pPr>
              <w:numPr>
                <w:ilvl w:val="1"/>
                <w:numId w:val="29"/>
              </w:numPr>
              <w:spacing w:after="120"/>
              <w:jc w:val="both"/>
              <w:rPr>
                <w:rFonts w:eastAsiaTheme="minorEastAsia"/>
                <w:lang w:eastAsia="zh-CN"/>
              </w:rPr>
            </w:pPr>
            <w:r w:rsidRPr="002A6748">
              <w:rPr>
                <w:rFonts w:eastAsiaTheme="minorEastAsia"/>
                <w:lang w:eastAsia="zh-CN"/>
              </w:rPr>
              <w:t>A2-1) Independent/separate CSI report configurations where each CSI report configuration corresponds to one spatial adaptation pattern</w:t>
            </w:r>
          </w:p>
          <w:p w14:paraId="3D1189CB" w14:textId="77777777" w:rsidR="002A6748" w:rsidRPr="002A6748" w:rsidRDefault="002A6748" w:rsidP="002A6748">
            <w:pPr>
              <w:numPr>
                <w:ilvl w:val="1"/>
                <w:numId w:val="29"/>
              </w:numPr>
              <w:spacing w:after="120"/>
              <w:jc w:val="both"/>
              <w:rPr>
                <w:rFonts w:eastAsiaTheme="minorEastAsia"/>
                <w:lang w:eastAsia="zh-CN"/>
              </w:rPr>
            </w:pPr>
            <w:r w:rsidRPr="002A6748">
              <w:rPr>
                <w:rFonts w:eastAsiaTheme="minorEastAsia"/>
                <w:lang w:eastAsia="zh-CN"/>
              </w:rPr>
              <w:t>A2-2) One CSI report configuration contains multiple CSI report sub-configurations where each sub-configuration corresponds to one spatial adaptation pattern</w:t>
            </w:r>
          </w:p>
          <w:p w14:paraId="5ACF5298" w14:textId="26067744" w:rsidR="002A6748" w:rsidRPr="0057728A" w:rsidRDefault="002A6748" w:rsidP="0057728A">
            <w:pPr>
              <w:numPr>
                <w:ilvl w:val="2"/>
                <w:numId w:val="29"/>
              </w:numPr>
              <w:spacing w:after="120"/>
              <w:jc w:val="both"/>
              <w:rPr>
                <w:rFonts w:eastAsiaTheme="minorEastAsia"/>
                <w:lang w:eastAsia="zh-CN"/>
              </w:rPr>
            </w:pPr>
            <w:r w:rsidRPr="002A6748">
              <w:rPr>
                <w:rFonts w:eastAsiaTheme="minorEastAsia"/>
                <w:lang w:eastAsia="zh-CN"/>
              </w:rPr>
              <w:t>FFS: Details of sub-configuration</w:t>
            </w:r>
          </w:p>
        </w:tc>
      </w:tr>
    </w:tbl>
    <w:p w14:paraId="203CA69D" w14:textId="77777777" w:rsidR="002A6748" w:rsidRDefault="002A6748" w:rsidP="009623CF">
      <w:pPr>
        <w:spacing w:after="120"/>
        <w:jc w:val="both"/>
        <w:rPr>
          <w:rFonts w:eastAsiaTheme="minorEastAsia"/>
          <w:lang w:val="en-GB" w:eastAsia="zh-CN"/>
        </w:rPr>
      </w:pPr>
    </w:p>
    <w:p w14:paraId="2EC881A6" w14:textId="1ACBA6C3" w:rsidR="0042669F" w:rsidRPr="009623CF" w:rsidRDefault="0042669F" w:rsidP="009623CF">
      <w:pPr>
        <w:spacing w:after="120"/>
        <w:jc w:val="both"/>
        <w:rPr>
          <w:rFonts w:eastAsia="宋体"/>
          <w:szCs w:val="20"/>
          <w:lang w:eastAsia="zh-CN"/>
        </w:rPr>
      </w:pPr>
      <w:r w:rsidRPr="009623CF">
        <w:rPr>
          <w:rFonts w:eastAsiaTheme="minorEastAsia"/>
          <w:b/>
          <w:lang w:val="en-GB" w:eastAsia="zh-CN"/>
        </w:rPr>
        <w:t>Case1</w:t>
      </w:r>
      <w:r w:rsidR="006F6BD0">
        <w:rPr>
          <w:rFonts w:eastAsiaTheme="minorEastAsia" w:hint="eastAsia"/>
          <w:b/>
          <w:lang w:val="en-GB" w:eastAsia="zh-CN"/>
        </w:rPr>
        <w:t>:</w:t>
      </w:r>
      <w:r w:rsidR="006F6BD0">
        <w:rPr>
          <w:rFonts w:eastAsiaTheme="minorEastAsia"/>
          <w:b/>
          <w:lang w:val="en-GB" w:eastAsia="zh-CN"/>
        </w:rPr>
        <w:t xml:space="preserve"> </w:t>
      </w:r>
      <w:r w:rsidRPr="009623CF">
        <w:rPr>
          <w:rFonts w:eastAsiaTheme="minorEastAsia"/>
          <w:b/>
          <w:lang w:val="en-GB" w:eastAsia="zh-CN"/>
        </w:rPr>
        <w:t xml:space="preserve">Alt. 1-1 + </w:t>
      </w:r>
      <w:r w:rsidRPr="009623CF">
        <w:rPr>
          <w:rFonts w:eastAsia="宋体"/>
          <w:b/>
          <w:szCs w:val="20"/>
          <w:lang w:eastAsia="zh-CN"/>
        </w:rPr>
        <w:t>Alt. 2-1</w:t>
      </w:r>
      <w:r>
        <w:rPr>
          <w:rFonts w:eastAsia="宋体" w:hint="eastAsia"/>
          <w:szCs w:val="20"/>
          <w:lang w:eastAsia="zh-CN"/>
        </w:rPr>
        <w:t>:</w:t>
      </w:r>
      <w:r>
        <w:rPr>
          <w:rFonts w:eastAsia="宋体"/>
          <w:szCs w:val="20"/>
          <w:lang w:eastAsia="zh-CN"/>
        </w:rPr>
        <w:t xml:space="preserve"> a framework of the current spec. </w:t>
      </w:r>
      <w:r w:rsidRPr="0042669F">
        <w:rPr>
          <w:rFonts w:eastAsia="宋体"/>
          <w:szCs w:val="20"/>
          <w:lang w:eastAsia="zh-CN"/>
        </w:rPr>
        <w:t xml:space="preserve">The </w:t>
      </w:r>
      <w:r>
        <w:rPr>
          <w:rFonts w:eastAsia="宋体"/>
          <w:szCs w:val="20"/>
          <w:lang w:eastAsia="zh-CN"/>
        </w:rPr>
        <w:t>CSI reports</w:t>
      </w:r>
      <w:r w:rsidRPr="0042669F">
        <w:rPr>
          <w:rFonts w:eastAsia="宋体"/>
          <w:szCs w:val="20"/>
          <w:lang w:eastAsia="zh-CN"/>
        </w:rPr>
        <w:t xml:space="preserve"> for multiple spatial adaptation patterns must be </w:t>
      </w:r>
      <w:r w:rsidR="00CA15E0">
        <w:rPr>
          <w:rFonts w:eastAsia="宋体"/>
          <w:szCs w:val="20"/>
          <w:lang w:eastAsia="zh-CN"/>
        </w:rPr>
        <w:t>implemented</w:t>
      </w:r>
      <w:r w:rsidRPr="0042669F">
        <w:rPr>
          <w:rFonts w:eastAsia="宋体"/>
          <w:szCs w:val="20"/>
          <w:lang w:eastAsia="zh-CN"/>
        </w:rPr>
        <w:t xml:space="preserve"> through multiple</w:t>
      </w:r>
      <w:r w:rsidR="00CA15E0">
        <w:rPr>
          <w:rFonts w:eastAsia="宋体"/>
          <w:szCs w:val="20"/>
          <w:lang w:eastAsia="zh-CN"/>
        </w:rPr>
        <w:t xml:space="preserve"> CSI</w:t>
      </w:r>
      <w:r w:rsidRPr="0042669F">
        <w:rPr>
          <w:rFonts w:eastAsia="宋体"/>
          <w:szCs w:val="20"/>
          <w:lang w:eastAsia="zh-CN"/>
        </w:rPr>
        <w:t xml:space="preserve"> report configurations</w:t>
      </w:r>
      <w:r w:rsidR="00E05986">
        <w:rPr>
          <w:rFonts w:eastAsia="宋体"/>
          <w:szCs w:val="20"/>
          <w:lang w:eastAsia="zh-CN"/>
        </w:rPr>
        <w:t>, which may</w:t>
      </w:r>
      <w:r w:rsidR="00E05986" w:rsidRPr="00E05986">
        <w:rPr>
          <w:rFonts w:eastAsia="宋体"/>
          <w:szCs w:val="20"/>
          <w:lang w:eastAsia="zh-CN"/>
        </w:rPr>
        <w:t xml:space="preserve"> in turn exceed the maximum </w:t>
      </w:r>
      <w:r w:rsidR="00E05986">
        <w:rPr>
          <w:rFonts w:eastAsia="宋体"/>
          <w:szCs w:val="20"/>
          <w:lang w:eastAsia="zh-CN"/>
        </w:rPr>
        <w:t xml:space="preserve">number of </w:t>
      </w:r>
      <w:r w:rsidR="00E05986" w:rsidRPr="00E05986">
        <w:rPr>
          <w:rFonts w:eastAsia="宋体"/>
          <w:szCs w:val="20"/>
          <w:lang w:eastAsia="zh-CN"/>
        </w:rPr>
        <w:t xml:space="preserve">allowed </w:t>
      </w:r>
      <w:r w:rsidR="00E05986">
        <w:rPr>
          <w:rFonts w:eastAsia="宋体"/>
          <w:szCs w:val="20"/>
          <w:lang w:eastAsia="zh-CN"/>
        </w:rPr>
        <w:t>CSI report configuration</w:t>
      </w:r>
      <w:r w:rsidR="00BB5428">
        <w:rPr>
          <w:rFonts w:eastAsia="宋体"/>
          <w:szCs w:val="20"/>
          <w:lang w:eastAsia="zh-CN"/>
        </w:rPr>
        <w:t>s</w:t>
      </w:r>
      <w:r w:rsidR="006F6BD0">
        <w:rPr>
          <w:rFonts w:eastAsia="宋体"/>
          <w:szCs w:val="20"/>
          <w:lang w:eastAsia="zh-CN"/>
        </w:rPr>
        <w:t xml:space="preserve"> which are reported by UE</w:t>
      </w:r>
      <w:r w:rsidR="00E05986" w:rsidRPr="00E05986">
        <w:rPr>
          <w:rFonts w:eastAsia="宋体"/>
          <w:szCs w:val="20"/>
          <w:lang w:eastAsia="zh-CN"/>
        </w:rPr>
        <w:t>.</w:t>
      </w:r>
    </w:p>
    <w:p w14:paraId="17222544" w14:textId="6916D496" w:rsidR="00BB5428" w:rsidRPr="002727DA" w:rsidRDefault="00BB5428" w:rsidP="00BB5428">
      <w:pPr>
        <w:spacing w:after="120"/>
        <w:jc w:val="both"/>
        <w:rPr>
          <w:rFonts w:eastAsia="宋体"/>
          <w:szCs w:val="20"/>
          <w:lang w:eastAsia="zh-CN"/>
        </w:rPr>
      </w:pPr>
      <w:r w:rsidRPr="009623CF">
        <w:rPr>
          <w:rFonts w:eastAsiaTheme="minorEastAsia"/>
          <w:b/>
          <w:lang w:val="en-GB" w:eastAsia="zh-CN"/>
        </w:rPr>
        <w:t>Case</w:t>
      </w:r>
      <w:r w:rsidR="00515C00">
        <w:rPr>
          <w:rFonts w:eastAsiaTheme="minorEastAsia"/>
          <w:b/>
          <w:lang w:val="en-GB" w:eastAsia="zh-CN"/>
        </w:rPr>
        <w:t>2</w:t>
      </w:r>
      <w:r w:rsidR="006F6BD0">
        <w:rPr>
          <w:rFonts w:eastAsiaTheme="minorEastAsia"/>
          <w:b/>
          <w:lang w:val="en-GB" w:eastAsia="zh-CN"/>
        </w:rPr>
        <w:t xml:space="preserve">: </w:t>
      </w:r>
      <w:r w:rsidRPr="009623CF">
        <w:rPr>
          <w:rFonts w:eastAsiaTheme="minorEastAsia"/>
          <w:b/>
          <w:lang w:val="en-GB" w:eastAsia="zh-CN"/>
        </w:rPr>
        <w:t xml:space="preserve">Alt. 1-2 + </w:t>
      </w:r>
      <w:r w:rsidRPr="009623CF">
        <w:rPr>
          <w:rFonts w:eastAsia="宋体"/>
          <w:b/>
          <w:szCs w:val="20"/>
          <w:lang w:eastAsia="zh-CN"/>
        </w:rPr>
        <w:t>Alt. 2-1</w:t>
      </w:r>
      <w:r>
        <w:rPr>
          <w:rFonts w:eastAsia="宋体" w:hint="eastAsia"/>
          <w:szCs w:val="20"/>
          <w:lang w:eastAsia="zh-CN"/>
        </w:rPr>
        <w:t>:</w:t>
      </w:r>
      <w:r>
        <w:rPr>
          <w:rFonts w:eastAsia="宋体"/>
          <w:szCs w:val="20"/>
          <w:lang w:eastAsia="zh-CN"/>
        </w:rPr>
        <w:t xml:space="preserve"> </w:t>
      </w:r>
      <w:r w:rsidR="00515C00" w:rsidRPr="00515C00">
        <w:rPr>
          <w:rFonts w:eastAsia="宋体"/>
          <w:szCs w:val="20"/>
          <w:lang w:eastAsia="zh-CN"/>
        </w:rPr>
        <w:t xml:space="preserve">Although the configuration flexibility is increased by </w:t>
      </w:r>
      <w:r w:rsidR="00604562">
        <w:rPr>
          <w:rFonts w:eastAsia="宋体" w:hint="eastAsia"/>
          <w:szCs w:val="20"/>
          <w:lang w:eastAsia="zh-CN"/>
        </w:rPr>
        <w:t>configuring</w:t>
      </w:r>
      <w:r w:rsidR="00604562">
        <w:rPr>
          <w:rFonts w:eastAsia="宋体"/>
          <w:szCs w:val="20"/>
          <w:lang w:eastAsia="zh-CN"/>
        </w:rPr>
        <w:t xml:space="preserve"> </w:t>
      </w:r>
      <w:r w:rsidR="00515C00" w:rsidRPr="00515C00">
        <w:rPr>
          <w:rFonts w:eastAsia="宋体"/>
          <w:szCs w:val="20"/>
          <w:lang w:eastAsia="zh-CN"/>
        </w:rPr>
        <w:t>multiple patterns to each resource</w:t>
      </w:r>
      <w:r w:rsidR="00604562" w:rsidRPr="00AA72DD">
        <w:rPr>
          <w:rFonts w:ascii="Times" w:eastAsia="Batang" w:hAnsi="Times"/>
          <w:color w:val="000000"/>
          <w:kern w:val="24"/>
          <w:szCs w:val="20"/>
          <w:lang w:eastAsia="zh-CN"/>
        </w:rPr>
        <w:t>/resource set/resource setting</w:t>
      </w:r>
      <w:r w:rsidR="00515C00" w:rsidRPr="00515C00">
        <w:rPr>
          <w:rFonts w:eastAsia="宋体"/>
          <w:szCs w:val="20"/>
          <w:lang w:eastAsia="zh-CN"/>
        </w:rPr>
        <w:t xml:space="preserve">, this case still takes up too much of the CSI </w:t>
      </w:r>
      <w:r w:rsidR="00604562">
        <w:rPr>
          <w:rFonts w:eastAsia="宋体" w:hint="eastAsia"/>
          <w:szCs w:val="20"/>
          <w:lang w:eastAsia="zh-CN"/>
        </w:rPr>
        <w:t>report</w:t>
      </w:r>
      <w:r w:rsidR="00604562">
        <w:rPr>
          <w:rFonts w:eastAsia="宋体"/>
          <w:szCs w:val="20"/>
          <w:lang w:eastAsia="zh-CN"/>
        </w:rPr>
        <w:t xml:space="preserve"> </w:t>
      </w:r>
      <w:r w:rsidR="00515C00" w:rsidRPr="00515C00">
        <w:rPr>
          <w:rFonts w:eastAsia="宋体"/>
          <w:szCs w:val="20"/>
          <w:lang w:eastAsia="zh-CN"/>
        </w:rPr>
        <w:t>configuration</w:t>
      </w:r>
      <w:r w:rsidR="00604562">
        <w:rPr>
          <w:rFonts w:eastAsia="宋体" w:hint="eastAsia"/>
          <w:szCs w:val="20"/>
          <w:lang w:eastAsia="zh-CN"/>
        </w:rPr>
        <w:t>s</w:t>
      </w:r>
      <w:r w:rsidR="00604562">
        <w:rPr>
          <w:rFonts w:eastAsia="宋体"/>
          <w:szCs w:val="20"/>
          <w:lang w:eastAsia="zh-CN"/>
        </w:rPr>
        <w:t xml:space="preserve"> like case1.</w:t>
      </w:r>
    </w:p>
    <w:p w14:paraId="65EA46F0" w14:textId="743C4C26" w:rsidR="00604562" w:rsidRDefault="00604562" w:rsidP="00604562">
      <w:pPr>
        <w:spacing w:after="120"/>
        <w:jc w:val="both"/>
        <w:rPr>
          <w:rFonts w:eastAsia="宋体"/>
          <w:szCs w:val="20"/>
          <w:lang w:eastAsia="zh-CN"/>
        </w:rPr>
      </w:pPr>
      <w:r w:rsidRPr="002727DA">
        <w:rPr>
          <w:rFonts w:eastAsiaTheme="minorEastAsia"/>
          <w:b/>
          <w:lang w:val="en-GB" w:eastAsia="zh-CN"/>
        </w:rPr>
        <w:t>C</w:t>
      </w:r>
      <w:r w:rsidRPr="002727DA">
        <w:rPr>
          <w:rFonts w:eastAsiaTheme="minorEastAsia" w:hint="eastAsia"/>
          <w:b/>
          <w:lang w:val="en-GB" w:eastAsia="zh-CN"/>
        </w:rPr>
        <w:t>ase</w:t>
      </w:r>
      <w:r>
        <w:rPr>
          <w:rFonts w:eastAsiaTheme="minorEastAsia"/>
          <w:b/>
          <w:lang w:val="en-GB" w:eastAsia="zh-CN"/>
        </w:rPr>
        <w:t>3</w:t>
      </w:r>
      <w:r w:rsidR="006F6BD0">
        <w:rPr>
          <w:rFonts w:eastAsiaTheme="minorEastAsia"/>
          <w:b/>
          <w:lang w:val="en-GB" w:eastAsia="zh-CN"/>
        </w:rPr>
        <w:t xml:space="preserve">: </w:t>
      </w:r>
      <w:r w:rsidRPr="002727DA">
        <w:rPr>
          <w:rFonts w:eastAsiaTheme="minorEastAsia"/>
          <w:b/>
          <w:lang w:val="en-GB" w:eastAsia="zh-CN"/>
        </w:rPr>
        <w:t>A</w:t>
      </w:r>
      <w:r w:rsidRPr="002727DA">
        <w:rPr>
          <w:rFonts w:eastAsiaTheme="minorEastAsia" w:hint="eastAsia"/>
          <w:b/>
          <w:lang w:val="en-GB" w:eastAsia="zh-CN"/>
        </w:rPr>
        <w:t>lt.</w:t>
      </w:r>
      <w:r w:rsidRPr="002727DA">
        <w:rPr>
          <w:rFonts w:eastAsiaTheme="minorEastAsia"/>
          <w:b/>
          <w:lang w:val="en-GB" w:eastAsia="zh-CN"/>
        </w:rPr>
        <w:t xml:space="preserve"> 1</w:t>
      </w:r>
      <w:r w:rsidRPr="002727DA">
        <w:rPr>
          <w:rFonts w:eastAsiaTheme="minorEastAsia" w:hint="eastAsia"/>
          <w:b/>
          <w:lang w:val="en-GB" w:eastAsia="zh-CN"/>
        </w:rPr>
        <w:t>-</w:t>
      </w:r>
      <w:r w:rsidR="000673FB">
        <w:rPr>
          <w:rFonts w:eastAsiaTheme="minorEastAsia"/>
          <w:b/>
          <w:lang w:val="en-GB" w:eastAsia="zh-CN"/>
        </w:rPr>
        <w:t>1</w:t>
      </w:r>
      <w:r w:rsidRPr="002727DA">
        <w:rPr>
          <w:rFonts w:eastAsiaTheme="minorEastAsia"/>
          <w:b/>
          <w:lang w:val="en-GB" w:eastAsia="zh-CN"/>
        </w:rPr>
        <w:t xml:space="preserve"> </w:t>
      </w:r>
      <w:r w:rsidRPr="002727DA">
        <w:rPr>
          <w:rFonts w:eastAsiaTheme="minorEastAsia" w:hint="eastAsia"/>
          <w:b/>
          <w:lang w:val="en-GB" w:eastAsia="zh-CN"/>
        </w:rPr>
        <w:t>+</w:t>
      </w:r>
      <w:r w:rsidRPr="002727DA">
        <w:rPr>
          <w:rFonts w:eastAsiaTheme="minorEastAsia"/>
          <w:b/>
          <w:lang w:val="en-GB" w:eastAsia="zh-CN"/>
        </w:rPr>
        <w:t xml:space="preserve"> </w:t>
      </w:r>
      <w:r w:rsidRPr="002727DA">
        <w:rPr>
          <w:rFonts w:eastAsia="宋体"/>
          <w:b/>
          <w:szCs w:val="20"/>
          <w:lang w:eastAsia="zh-CN"/>
        </w:rPr>
        <w:t>Alt. 2-</w:t>
      </w:r>
      <w:r w:rsidR="000673FB">
        <w:rPr>
          <w:rFonts w:eastAsia="宋体"/>
          <w:b/>
          <w:szCs w:val="20"/>
          <w:lang w:eastAsia="zh-CN"/>
        </w:rPr>
        <w:t>2</w:t>
      </w:r>
      <w:r>
        <w:rPr>
          <w:rFonts w:eastAsia="宋体" w:hint="eastAsia"/>
          <w:szCs w:val="20"/>
          <w:lang w:eastAsia="zh-CN"/>
        </w:rPr>
        <w:t>:</w:t>
      </w:r>
      <w:r>
        <w:rPr>
          <w:rFonts w:eastAsia="宋体"/>
          <w:szCs w:val="20"/>
          <w:lang w:eastAsia="zh-CN"/>
        </w:rPr>
        <w:t xml:space="preserve"> </w:t>
      </w:r>
      <w:r w:rsidR="000673FB" w:rsidRPr="000673FB">
        <w:rPr>
          <w:rFonts w:eastAsia="宋体"/>
          <w:szCs w:val="20"/>
          <w:lang w:eastAsia="zh-CN"/>
        </w:rPr>
        <w:t xml:space="preserve">Not only does this case </w:t>
      </w:r>
      <w:r w:rsidR="0079141F">
        <w:rPr>
          <w:rFonts w:eastAsia="宋体"/>
          <w:szCs w:val="20"/>
          <w:lang w:eastAsia="zh-CN"/>
        </w:rPr>
        <w:t>have</w:t>
      </w:r>
      <w:r w:rsidR="000673FB" w:rsidRPr="000673FB">
        <w:rPr>
          <w:rFonts w:eastAsia="宋体"/>
          <w:szCs w:val="20"/>
          <w:lang w:eastAsia="zh-CN"/>
        </w:rPr>
        <w:t xml:space="preserve"> the advantage of flexibility</w:t>
      </w:r>
      <w:r w:rsidR="0079141F">
        <w:rPr>
          <w:rFonts w:eastAsia="宋体"/>
          <w:szCs w:val="20"/>
          <w:lang w:eastAsia="zh-CN"/>
        </w:rPr>
        <w:t xml:space="preserve"> in selection of spatial adaptation pattern</w:t>
      </w:r>
      <w:r w:rsidR="000673FB" w:rsidRPr="000673FB">
        <w:rPr>
          <w:rFonts w:eastAsia="宋体"/>
          <w:szCs w:val="20"/>
          <w:lang w:eastAsia="zh-CN"/>
        </w:rPr>
        <w:t>, but it also does not take up</w:t>
      </w:r>
      <w:r w:rsidR="006C0DDA">
        <w:rPr>
          <w:rFonts w:eastAsia="宋体"/>
          <w:szCs w:val="20"/>
          <w:lang w:eastAsia="zh-CN"/>
        </w:rPr>
        <w:t xml:space="preserve"> </w:t>
      </w:r>
      <w:r w:rsidR="006F6BD0">
        <w:rPr>
          <w:rFonts w:eastAsia="宋体"/>
          <w:szCs w:val="20"/>
          <w:lang w:eastAsia="zh-CN"/>
        </w:rPr>
        <w:t xml:space="preserve">too much </w:t>
      </w:r>
      <w:r w:rsidR="006C0DDA">
        <w:rPr>
          <w:rFonts w:eastAsia="宋体"/>
          <w:szCs w:val="20"/>
          <w:lang w:eastAsia="zh-CN"/>
        </w:rPr>
        <w:t>the number of CSI report configuration.</w:t>
      </w:r>
    </w:p>
    <w:p w14:paraId="378C2BB0" w14:textId="53A0A755" w:rsidR="00A72011" w:rsidRPr="009623CF" w:rsidRDefault="006C0DDA" w:rsidP="009623CF">
      <w:pPr>
        <w:spacing w:after="120"/>
        <w:jc w:val="both"/>
        <w:rPr>
          <w:rFonts w:eastAsia="宋体"/>
          <w:szCs w:val="20"/>
          <w:lang w:eastAsia="zh-CN"/>
        </w:rPr>
      </w:pPr>
      <w:r w:rsidRPr="002727DA">
        <w:rPr>
          <w:rFonts w:eastAsiaTheme="minorEastAsia"/>
          <w:b/>
          <w:lang w:val="en-GB" w:eastAsia="zh-CN"/>
        </w:rPr>
        <w:t>C</w:t>
      </w:r>
      <w:r w:rsidRPr="002727DA">
        <w:rPr>
          <w:rFonts w:eastAsiaTheme="minorEastAsia" w:hint="eastAsia"/>
          <w:b/>
          <w:lang w:val="en-GB" w:eastAsia="zh-CN"/>
        </w:rPr>
        <w:t>ase</w:t>
      </w:r>
      <w:r>
        <w:rPr>
          <w:rFonts w:eastAsiaTheme="minorEastAsia"/>
          <w:b/>
          <w:lang w:val="en-GB" w:eastAsia="zh-CN"/>
        </w:rPr>
        <w:t>4</w:t>
      </w:r>
      <w:r w:rsidR="006F6BD0">
        <w:rPr>
          <w:rFonts w:eastAsiaTheme="minorEastAsia"/>
          <w:b/>
          <w:lang w:val="en-GB" w:eastAsia="zh-CN"/>
        </w:rPr>
        <w:t xml:space="preserve">: </w:t>
      </w:r>
      <w:r w:rsidRPr="002727DA">
        <w:rPr>
          <w:rFonts w:eastAsiaTheme="minorEastAsia"/>
          <w:b/>
          <w:lang w:val="en-GB" w:eastAsia="zh-CN"/>
        </w:rPr>
        <w:t>A</w:t>
      </w:r>
      <w:r w:rsidRPr="002727DA">
        <w:rPr>
          <w:rFonts w:eastAsiaTheme="minorEastAsia" w:hint="eastAsia"/>
          <w:b/>
          <w:lang w:val="en-GB" w:eastAsia="zh-CN"/>
        </w:rPr>
        <w:t>lt.</w:t>
      </w:r>
      <w:r w:rsidRPr="002727DA">
        <w:rPr>
          <w:rFonts w:eastAsiaTheme="minorEastAsia"/>
          <w:b/>
          <w:lang w:val="en-GB" w:eastAsia="zh-CN"/>
        </w:rPr>
        <w:t xml:space="preserve"> 1</w:t>
      </w:r>
      <w:r w:rsidRPr="002727DA">
        <w:rPr>
          <w:rFonts w:eastAsiaTheme="minorEastAsia" w:hint="eastAsia"/>
          <w:b/>
          <w:lang w:val="en-GB" w:eastAsia="zh-CN"/>
        </w:rPr>
        <w:t>-</w:t>
      </w:r>
      <w:r>
        <w:rPr>
          <w:rFonts w:eastAsiaTheme="minorEastAsia"/>
          <w:b/>
          <w:lang w:val="en-GB" w:eastAsia="zh-CN"/>
        </w:rPr>
        <w:t>2</w:t>
      </w:r>
      <w:r w:rsidRPr="002727DA">
        <w:rPr>
          <w:rFonts w:eastAsiaTheme="minorEastAsia"/>
          <w:b/>
          <w:lang w:val="en-GB" w:eastAsia="zh-CN"/>
        </w:rPr>
        <w:t xml:space="preserve"> </w:t>
      </w:r>
      <w:r w:rsidRPr="002727DA">
        <w:rPr>
          <w:rFonts w:eastAsiaTheme="minorEastAsia" w:hint="eastAsia"/>
          <w:b/>
          <w:lang w:val="en-GB" w:eastAsia="zh-CN"/>
        </w:rPr>
        <w:t>+</w:t>
      </w:r>
      <w:r w:rsidRPr="002727DA">
        <w:rPr>
          <w:rFonts w:eastAsiaTheme="minorEastAsia"/>
          <w:b/>
          <w:lang w:val="en-GB" w:eastAsia="zh-CN"/>
        </w:rPr>
        <w:t xml:space="preserve"> </w:t>
      </w:r>
      <w:r w:rsidRPr="002727DA">
        <w:rPr>
          <w:rFonts w:eastAsia="宋体"/>
          <w:b/>
          <w:szCs w:val="20"/>
          <w:lang w:eastAsia="zh-CN"/>
        </w:rPr>
        <w:t>Alt. 2-</w:t>
      </w:r>
      <w:r>
        <w:rPr>
          <w:rFonts w:eastAsia="宋体"/>
          <w:b/>
          <w:szCs w:val="20"/>
          <w:lang w:eastAsia="zh-CN"/>
        </w:rPr>
        <w:t>2</w:t>
      </w:r>
      <w:r>
        <w:rPr>
          <w:rFonts w:eastAsia="宋体" w:hint="eastAsia"/>
          <w:szCs w:val="20"/>
          <w:lang w:eastAsia="zh-CN"/>
        </w:rPr>
        <w:t>:</w:t>
      </w:r>
      <w:r>
        <w:rPr>
          <w:rFonts w:eastAsia="宋体"/>
          <w:szCs w:val="20"/>
          <w:lang w:eastAsia="zh-CN"/>
        </w:rPr>
        <w:t xml:space="preserve"> </w:t>
      </w:r>
      <w:r w:rsidRPr="006C0DDA">
        <w:rPr>
          <w:rFonts w:eastAsia="宋体"/>
          <w:szCs w:val="20"/>
          <w:lang w:eastAsia="zh-CN"/>
        </w:rPr>
        <w:t xml:space="preserve">The difference </w:t>
      </w:r>
      <w:r w:rsidR="002210A7">
        <w:rPr>
          <w:rFonts w:eastAsia="宋体" w:hint="eastAsia"/>
          <w:szCs w:val="20"/>
          <w:lang w:eastAsia="zh-CN"/>
        </w:rPr>
        <w:t>between</w:t>
      </w:r>
      <w:r w:rsidR="002210A7">
        <w:rPr>
          <w:rFonts w:eastAsia="宋体"/>
          <w:szCs w:val="20"/>
          <w:lang w:eastAsia="zh-CN"/>
        </w:rPr>
        <w:t xml:space="preserve"> case3 and</w:t>
      </w:r>
      <w:r w:rsidRPr="006C0DDA">
        <w:rPr>
          <w:rFonts w:eastAsia="宋体"/>
          <w:szCs w:val="20"/>
          <w:lang w:eastAsia="zh-CN"/>
        </w:rPr>
        <w:t xml:space="preserve"> case</w:t>
      </w:r>
      <w:r w:rsidR="002210A7">
        <w:rPr>
          <w:rFonts w:eastAsia="宋体"/>
          <w:szCs w:val="20"/>
          <w:lang w:eastAsia="zh-CN"/>
        </w:rPr>
        <w:t>4</w:t>
      </w:r>
      <w:r w:rsidRPr="006C0DDA">
        <w:rPr>
          <w:rFonts w:eastAsia="宋体"/>
          <w:szCs w:val="20"/>
          <w:lang w:eastAsia="zh-CN"/>
        </w:rPr>
        <w:t xml:space="preserve"> is whether to use </w:t>
      </w:r>
      <w:r w:rsidRPr="009623CF">
        <w:rPr>
          <w:rFonts w:eastAsia="宋体"/>
          <w:b/>
          <w:szCs w:val="20"/>
          <w:lang w:eastAsia="zh-CN"/>
        </w:rPr>
        <w:t>one resource</w:t>
      </w:r>
      <w:r w:rsidRPr="006C0DDA">
        <w:rPr>
          <w:rFonts w:eastAsia="宋体"/>
          <w:szCs w:val="20"/>
          <w:lang w:eastAsia="zh-CN"/>
        </w:rPr>
        <w:t xml:space="preserve"> to represent different </w:t>
      </w:r>
      <w:r>
        <w:rPr>
          <w:rFonts w:eastAsia="宋体"/>
          <w:szCs w:val="20"/>
          <w:lang w:eastAsia="zh-CN"/>
        </w:rPr>
        <w:t xml:space="preserve">spatial adaptation </w:t>
      </w:r>
      <w:r w:rsidRPr="006C0DDA">
        <w:rPr>
          <w:rFonts w:eastAsia="宋体"/>
          <w:szCs w:val="20"/>
          <w:lang w:eastAsia="zh-CN"/>
        </w:rPr>
        <w:t>pattern</w:t>
      </w:r>
      <w:r>
        <w:rPr>
          <w:rFonts w:eastAsia="宋体"/>
          <w:szCs w:val="20"/>
          <w:lang w:eastAsia="zh-CN"/>
        </w:rPr>
        <w:t>s</w:t>
      </w:r>
      <w:r w:rsidRPr="006C0DDA">
        <w:rPr>
          <w:rFonts w:eastAsia="宋体"/>
          <w:szCs w:val="20"/>
          <w:lang w:eastAsia="zh-CN"/>
        </w:rPr>
        <w:t xml:space="preserve"> or </w:t>
      </w:r>
      <w:r w:rsidRPr="009623CF">
        <w:rPr>
          <w:rFonts w:eastAsia="宋体"/>
          <w:b/>
          <w:szCs w:val="20"/>
          <w:lang w:eastAsia="zh-CN"/>
        </w:rPr>
        <w:t>multiple resources</w:t>
      </w:r>
      <w:r w:rsidRPr="006C0DDA">
        <w:rPr>
          <w:rFonts w:eastAsia="宋体"/>
          <w:szCs w:val="20"/>
          <w:lang w:eastAsia="zh-CN"/>
        </w:rPr>
        <w:t xml:space="preserve"> to represent different </w:t>
      </w:r>
      <w:r>
        <w:rPr>
          <w:rFonts w:eastAsia="宋体"/>
          <w:szCs w:val="20"/>
          <w:lang w:eastAsia="zh-CN"/>
        </w:rPr>
        <w:t>spatial adaptation</w:t>
      </w:r>
      <w:r w:rsidRPr="006C0DDA">
        <w:rPr>
          <w:rFonts w:eastAsia="宋体"/>
          <w:szCs w:val="20"/>
          <w:lang w:eastAsia="zh-CN"/>
        </w:rPr>
        <w:t xml:space="preserve"> patterns</w:t>
      </w:r>
      <w:r>
        <w:rPr>
          <w:rFonts w:eastAsia="宋体"/>
          <w:szCs w:val="20"/>
          <w:lang w:eastAsia="zh-CN"/>
        </w:rPr>
        <w:t>.</w:t>
      </w:r>
      <w:r w:rsidRPr="006C0DDA">
        <w:rPr>
          <w:rFonts w:eastAsia="宋体"/>
          <w:szCs w:val="20"/>
          <w:lang w:eastAsia="zh-CN"/>
        </w:rPr>
        <w:t xml:space="preserve"> </w:t>
      </w:r>
      <w:r>
        <w:rPr>
          <w:rFonts w:eastAsia="宋体"/>
          <w:szCs w:val="20"/>
          <w:lang w:eastAsia="zh-CN"/>
        </w:rPr>
        <w:t>O</w:t>
      </w:r>
      <w:r w:rsidRPr="006C0DDA">
        <w:rPr>
          <w:rFonts w:eastAsia="宋体"/>
          <w:szCs w:val="20"/>
          <w:lang w:eastAsia="zh-CN"/>
        </w:rPr>
        <w:t xml:space="preserve">bviously, it is difficult to use one resource to represent two </w:t>
      </w:r>
      <w:r w:rsidR="004525D1">
        <w:rPr>
          <w:rFonts w:eastAsia="宋体"/>
          <w:szCs w:val="20"/>
          <w:lang w:eastAsia="zh-CN"/>
        </w:rPr>
        <w:t xml:space="preserve">spatial adaptation </w:t>
      </w:r>
      <w:r w:rsidRPr="006C0DDA">
        <w:rPr>
          <w:rFonts w:eastAsia="宋体"/>
          <w:szCs w:val="20"/>
          <w:lang w:eastAsia="zh-CN"/>
        </w:rPr>
        <w:t>patterns before and after Type II shutdown, because Type II shutdown affects the way ports are mapped</w:t>
      </w:r>
      <w:r w:rsidR="00F5582B">
        <w:rPr>
          <w:rFonts w:eastAsia="宋体"/>
          <w:szCs w:val="20"/>
          <w:lang w:eastAsia="zh-CN"/>
        </w:rPr>
        <w:t>.</w:t>
      </w:r>
      <w:r w:rsidR="009906DE">
        <w:rPr>
          <w:rFonts w:eastAsia="宋体"/>
          <w:szCs w:val="20"/>
          <w:lang w:eastAsia="zh-CN"/>
        </w:rPr>
        <w:t xml:space="preserve"> </w:t>
      </w:r>
      <w:r w:rsidR="00F5582B" w:rsidRPr="00F5582B">
        <w:rPr>
          <w:rFonts w:eastAsia="宋体"/>
          <w:szCs w:val="20"/>
          <w:lang w:eastAsia="zh-CN"/>
        </w:rPr>
        <w:t xml:space="preserve">The advantages and disadvantages of the different combinations are </w:t>
      </w:r>
      <w:r w:rsidR="006F6BD0">
        <w:rPr>
          <w:rFonts w:eastAsia="宋体"/>
          <w:szCs w:val="20"/>
          <w:lang w:eastAsia="zh-CN"/>
        </w:rPr>
        <w:t>concluded</w:t>
      </w:r>
      <w:r w:rsidR="00F5582B" w:rsidRPr="00F5582B">
        <w:rPr>
          <w:rFonts w:eastAsia="宋体"/>
          <w:szCs w:val="20"/>
          <w:lang w:eastAsia="zh-CN"/>
        </w:rPr>
        <w:t xml:space="preserve"> in the following table</w:t>
      </w:r>
      <w:r w:rsidR="00F5582B">
        <w:rPr>
          <w:rFonts w:eastAsia="宋体"/>
          <w:szCs w:val="20"/>
          <w:lang w:eastAsia="zh-CN"/>
        </w:rPr>
        <w:t>:</w:t>
      </w:r>
      <w:r w:rsidR="009906DE">
        <w:rPr>
          <w:rFonts w:eastAsiaTheme="minorEastAsia" w:hint="eastAsia"/>
          <w:lang w:val="en-GB" w:eastAsia="zh-CN"/>
        </w:rPr>
        <w:t xml:space="preserve"> </w:t>
      </w:r>
    </w:p>
    <w:p w14:paraId="3029D88F" w14:textId="2AFA6B56" w:rsidR="00EC7E43" w:rsidRPr="009623CF" w:rsidRDefault="00A72011" w:rsidP="009623CF">
      <w:pPr>
        <w:pStyle w:val="a7"/>
        <w:jc w:val="center"/>
        <w:rPr>
          <w:rFonts w:eastAsiaTheme="minorEastAsia"/>
          <w:b/>
          <w:lang w:eastAsia="zh-CN"/>
        </w:rPr>
      </w:pPr>
      <w:r w:rsidRPr="009623CF">
        <w:rPr>
          <w:b/>
        </w:rPr>
        <w:t xml:space="preserve">Table </w:t>
      </w:r>
      <w:r w:rsidRPr="009623CF">
        <w:rPr>
          <w:b/>
        </w:rPr>
        <w:fldChar w:fldCharType="begin"/>
      </w:r>
      <w:r w:rsidRPr="009623CF">
        <w:rPr>
          <w:b/>
        </w:rPr>
        <w:instrText xml:space="preserve"> SEQ Table \* ARABIC </w:instrText>
      </w:r>
      <w:r w:rsidRPr="009623CF">
        <w:rPr>
          <w:b/>
        </w:rPr>
        <w:fldChar w:fldCharType="separate"/>
      </w:r>
      <w:r w:rsidR="006A5ED2">
        <w:rPr>
          <w:b/>
          <w:noProof/>
        </w:rPr>
        <w:t>1</w:t>
      </w:r>
      <w:r w:rsidRPr="009623CF">
        <w:rPr>
          <w:b/>
        </w:rPr>
        <w:fldChar w:fldCharType="end"/>
      </w:r>
      <w:r w:rsidRPr="009623CF">
        <w:rPr>
          <w:b/>
        </w:rPr>
        <w:t>: Comparison between different ways of CSI resource and report configuration</w:t>
      </w:r>
    </w:p>
    <w:tbl>
      <w:tblPr>
        <w:tblStyle w:val="aa"/>
        <w:tblW w:w="8926" w:type="dxa"/>
        <w:tblLook w:val="04A0" w:firstRow="1" w:lastRow="0" w:firstColumn="1" w:lastColumn="0" w:noHBand="0" w:noVBand="1"/>
      </w:tblPr>
      <w:tblGrid>
        <w:gridCol w:w="1129"/>
        <w:gridCol w:w="1134"/>
        <w:gridCol w:w="6663"/>
      </w:tblGrid>
      <w:tr w:rsidR="007A17A5" w14:paraId="2C55348C" w14:textId="77777777" w:rsidTr="009623CF">
        <w:tc>
          <w:tcPr>
            <w:tcW w:w="1129" w:type="dxa"/>
            <w:shd w:val="clear" w:color="auto" w:fill="375FFF"/>
          </w:tcPr>
          <w:p w14:paraId="4A08F277" w14:textId="2FCC1314" w:rsidR="007A17A5" w:rsidRPr="009623CF" w:rsidRDefault="007A17A5" w:rsidP="00E27E52">
            <w:pPr>
              <w:spacing w:beforeLines="50" w:before="120" w:afterLines="50" w:after="120"/>
              <w:jc w:val="center"/>
              <w:rPr>
                <w:rFonts w:eastAsia="宋体"/>
                <w:b/>
                <w:bCs/>
                <w:color w:val="FFFFFF" w:themeColor="background1"/>
                <w:szCs w:val="20"/>
                <w:lang w:eastAsia="zh-CN"/>
              </w:rPr>
            </w:pPr>
            <w:r w:rsidRPr="00B834AD">
              <w:rPr>
                <w:rFonts w:eastAsia="宋体"/>
                <w:b/>
                <w:bCs/>
                <w:color w:val="FFFFFF" w:themeColor="background1"/>
                <w:szCs w:val="20"/>
                <w:lang w:eastAsia="zh-CN"/>
              </w:rPr>
              <w:t>Resource</w:t>
            </w:r>
          </w:p>
        </w:tc>
        <w:tc>
          <w:tcPr>
            <w:tcW w:w="1134" w:type="dxa"/>
            <w:shd w:val="clear" w:color="auto" w:fill="375FFF"/>
          </w:tcPr>
          <w:p w14:paraId="544AACB3" w14:textId="786CC964" w:rsidR="007A17A5" w:rsidRPr="009623CF" w:rsidRDefault="007A17A5" w:rsidP="00E27E52">
            <w:pPr>
              <w:spacing w:beforeLines="50" w:before="120" w:afterLines="50" w:after="120"/>
              <w:jc w:val="center"/>
              <w:rPr>
                <w:rFonts w:eastAsia="宋体"/>
                <w:b/>
                <w:bCs/>
                <w:color w:val="FFFFFF" w:themeColor="background1"/>
                <w:szCs w:val="20"/>
                <w:lang w:eastAsia="zh-CN"/>
              </w:rPr>
            </w:pPr>
            <w:r w:rsidRPr="009623CF">
              <w:rPr>
                <w:rFonts w:eastAsia="宋体"/>
                <w:b/>
                <w:bCs/>
                <w:color w:val="FFFFFF" w:themeColor="background1"/>
                <w:szCs w:val="20"/>
                <w:lang w:eastAsia="zh-CN"/>
              </w:rPr>
              <w:t>Report</w:t>
            </w:r>
          </w:p>
        </w:tc>
        <w:tc>
          <w:tcPr>
            <w:tcW w:w="6663" w:type="dxa"/>
            <w:shd w:val="clear" w:color="auto" w:fill="375FFF"/>
          </w:tcPr>
          <w:p w14:paraId="4FD03754" w14:textId="0076FFA9" w:rsidR="007A17A5" w:rsidRPr="009623CF" w:rsidRDefault="007A17A5" w:rsidP="00E27E52">
            <w:pPr>
              <w:spacing w:beforeLines="50" w:before="120" w:afterLines="50" w:after="120"/>
              <w:jc w:val="center"/>
              <w:rPr>
                <w:rFonts w:eastAsia="宋体"/>
                <w:b/>
                <w:bCs/>
                <w:color w:val="FFFFFF" w:themeColor="background1"/>
                <w:szCs w:val="20"/>
                <w:lang w:eastAsia="zh-CN"/>
              </w:rPr>
            </w:pPr>
            <w:r w:rsidRPr="009623CF">
              <w:rPr>
                <w:rFonts w:eastAsia="宋体"/>
                <w:b/>
                <w:bCs/>
                <w:color w:val="FFFFFF" w:themeColor="background1"/>
                <w:szCs w:val="20"/>
                <w:lang w:eastAsia="zh-CN"/>
              </w:rPr>
              <w:t>Observation</w:t>
            </w:r>
          </w:p>
        </w:tc>
      </w:tr>
      <w:tr w:rsidR="007A17A5" w14:paraId="1B98B258" w14:textId="77777777" w:rsidTr="009623CF">
        <w:tc>
          <w:tcPr>
            <w:tcW w:w="1129" w:type="dxa"/>
          </w:tcPr>
          <w:p w14:paraId="63B97328" w14:textId="20062785" w:rsidR="007A17A5" w:rsidRPr="00E27E52" w:rsidRDefault="007A17A5" w:rsidP="009623CF">
            <w:pPr>
              <w:spacing w:beforeLines="50" w:before="120" w:afterLines="50" w:after="120"/>
              <w:rPr>
                <w:rFonts w:eastAsia="宋体"/>
                <w:szCs w:val="20"/>
                <w:lang w:eastAsia="zh-CN"/>
              </w:rPr>
            </w:pPr>
            <w:r w:rsidRPr="00E27E52">
              <w:rPr>
                <w:rFonts w:eastAsia="宋体"/>
                <w:szCs w:val="20"/>
                <w:lang w:eastAsia="zh-CN"/>
              </w:rPr>
              <w:t>Alt. 1-1</w:t>
            </w:r>
          </w:p>
        </w:tc>
        <w:tc>
          <w:tcPr>
            <w:tcW w:w="1134" w:type="dxa"/>
          </w:tcPr>
          <w:p w14:paraId="5C83BBC4" w14:textId="17039122" w:rsidR="007A17A5" w:rsidRPr="00E27E52" w:rsidRDefault="007A17A5" w:rsidP="009623CF">
            <w:pPr>
              <w:spacing w:beforeLines="50" w:before="120" w:afterLines="50" w:after="120"/>
              <w:rPr>
                <w:rFonts w:eastAsia="宋体"/>
                <w:szCs w:val="20"/>
                <w:lang w:eastAsia="zh-CN"/>
              </w:rPr>
            </w:pPr>
            <w:r w:rsidRPr="00E27E52">
              <w:rPr>
                <w:rFonts w:eastAsia="宋体"/>
                <w:szCs w:val="20"/>
                <w:lang w:eastAsia="zh-CN"/>
              </w:rPr>
              <w:t>Alt. 2-1</w:t>
            </w:r>
          </w:p>
        </w:tc>
        <w:tc>
          <w:tcPr>
            <w:tcW w:w="6663" w:type="dxa"/>
          </w:tcPr>
          <w:p w14:paraId="7EE38D81" w14:textId="746A6A67" w:rsidR="007A17A5" w:rsidRPr="00E27E52" w:rsidRDefault="007A17A5">
            <w:pPr>
              <w:spacing w:beforeLines="50" w:before="120" w:afterLines="50" w:after="120"/>
              <w:rPr>
                <w:rFonts w:eastAsia="宋体"/>
                <w:szCs w:val="20"/>
                <w:lang w:eastAsia="zh-CN"/>
              </w:rPr>
            </w:pPr>
            <w:r>
              <w:rPr>
                <w:rFonts w:eastAsia="宋体"/>
                <w:szCs w:val="20"/>
                <w:lang w:eastAsia="zh-CN"/>
              </w:rPr>
              <w:t xml:space="preserve">Case1: </w:t>
            </w:r>
            <w:r w:rsidRPr="00E27E52">
              <w:rPr>
                <w:rFonts w:eastAsia="宋体"/>
                <w:szCs w:val="20"/>
                <w:lang w:eastAsia="zh-CN"/>
              </w:rPr>
              <w:t>Legacy case without spec impact.</w:t>
            </w:r>
          </w:p>
          <w:p w14:paraId="44C7402B" w14:textId="55403A4D" w:rsidR="007A17A5" w:rsidRPr="00E27E52" w:rsidRDefault="007A17A5">
            <w:pPr>
              <w:spacing w:beforeLines="50" w:before="120" w:afterLines="50" w:after="120"/>
              <w:rPr>
                <w:rFonts w:eastAsia="宋体"/>
                <w:szCs w:val="20"/>
                <w:lang w:eastAsia="zh-CN"/>
              </w:rPr>
            </w:pPr>
            <w:r w:rsidRPr="009623CF">
              <w:rPr>
                <w:rFonts w:eastAsia="宋体"/>
                <w:b/>
                <w:szCs w:val="20"/>
                <w:lang w:eastAsia="zh-CN"/>
              </w:rPr>
              <w:t>Cons</w:t>
            </w:r>
            <w:r w:rsidRPr="00E27E52">
              <w:rPr>
                <w:rFonts w:eastAsia="宋体"/>
                <w:szCs w:val="20"/>
                <w:lang w:eastAsia="zh-CN"/>
              </w:rPr>
              <w:t xml:space="preserve">: It will cost multiple resource and </w:t>
            </w:r>
            <w:r w:rsidRPr="00AA72DD">
              <w:rPr>
                <w:rFonts w:ascii="Times" w:eastAsia="PMingLiU" w:hAnsi="Times"/>
                <w:color w:val="000000"/>
                <w:kern w:val="24"/>
                <w:szCs w:val="20"/>
                <w:lang w:eastAsia="zh-CN"/>
              </w:rPr>
              <w:t>CSI report configur</w:t>
            </w:r>
            <w:r w:rsidRPr="00AF1024">
              <w:rPr>
                <w:rFonts w:ascii="Times" w:eastAsia="PMingLiU" w:hAnsi="Times"/>
                <w:kern w:val="24"/>
                <w:szCs w:val="20"/>
                <w:lang w:eastAsia="zh-CN"/>
              </w:rPr>
              <w:t>ation</w:t>
            </w:r>
            <w:r w:rsidRPr="00E27E52">
              <w:rPr>
                <w:rFonts w:eastAsia="宋体"/>
                <w:szCs w:val="20"/>
                <w:lang w:eastAsia="zh-CN"/>
              </w:rPr>
              <w:t>s for multiple spatial patterns</w:t>
            </w:r>
          </w:p>
        </w:tc>
      </w:tr>
      <w:tr w:rsidR="007A17A5" w14:paraId="7291C387" w14:textId="77777777" w:rsidTr="009623CF">
        <w:tc>
          <w:tcPr>
            <w:tcW w:w="1129" w:type="dxa"/>
          </w:tcPr>
          <w:p w14:paraId="4D37517F" w14:textId="2FA3A98A" w:rsidR="007A17A5" w:rsidRPr="00E27E52" w:rsidRDefault="007A17A5" w:rsidP="009623CF">
            <w:pPr>
              <w:spacing w:beforeLines="50" w:before="120" w:afterLines="50" w:after="120"/>
              <w:rPr>
                <w:rFonts w:eastAsia="宋体"/>
                <w:szCs w:val="20"/>
                <w:lang w:eastAsia="zh-CN"/>
              </w:rPr>
            </w:pPr>
            <w:r w:rsidRPr="00E27E52">
              <w:rPr>
                <w:rFonts w:eastAsia="宋体"/>
                <w:szCs w:val="20"/>
                <w:lang w:eastAsia="zh-CN"/>
              </w:rPr>
              <w:t>Alt. 1-2</w:t>
            </w:r>
          </w:p>
        </w:tc>
        <w:tc>
          <w:tcPr>
            <w:tcW w:w="1134" w:type="dxa"/>
          </w:tcPr>
          <w:p w14:paraId="5E3E4323" w14:textId="1C0C6F86" w:rsidR="007A17A5" w:rsidRPr="00E27E52" w:rsidRDefault="007A17A5" w:rsidP="009623CF">
            <w:pPr>
              <w:spacing w:beforeLines="50" w:before="120" w:afterLines="50" w:after="120"/>
              <w:rPr>
                <w:rFonts w:eastAsia="宋体"/>
                <w:szCs w:val="20"/>
                <w:lang w:eastAsia="zh-CN"/>
              </w:rPr>
            </w:pPr>
            <w:r w:rsidRPr="00E27E52">
              <w:rPr>
                <w:rFonts w:eastAsia="宋体"/>
                <w:szCs w:val="20"/>
                <w:lang w:eastAsia="zh-CN"/>
              </w:rPr>
              <w:t>Alt. 2-1</w:t>
            </w:r>
          </w:p>
        </w:tc>
        <w:tc>
          <w:tcPr>
            <w:tcW w:w="6663" w:type="dxa"/>
          </w:tcPr>
          <w:p w14:paraId="241F2546" w14:textId="4B436AF1" w:rsidR="007A17A5" w:rsidRPr="00E27E52" w:rsidRDefault="007A17A5">
            <w:pPr>
              <w:spacing w:beforeLines="50" w:before="120" w:afterLines="50" w:after="120"/>
              <w:rPr>
                <w:rFonts w:eastAsia="宋体"/>
                <w:szCs w:val="20"/>
                <w:lang w:eastAsia="zh-CN"/>
              </w:rPr>
            </w:pPr>
            <w:r>
              <w:rPr>
                <w:rFonts w:eastAsia="宋体"/>
                <w:szCs w:val="20"/>
                <w:lang w:eastAsia="zh-CN"/>
              </w:rPr>
              <w:t xml:space="preserve">Case2: </w:t>
            </w:r>
            <w:r w:rsidRPr="00E27E52">
              <w:rPr>
                <w:rFonts w:eastAsia="宋体"/>
                <w:szCs w:val="20"/>
                <w:lang w:eastAsia="zh-CN"/>
              </w:rPr>
              <w:t xml:space="preserve">Each </w:t>
            </w:r>
            <w:r w:rsidRPr="00AA72DD">
              <w:rPr>
                <w:rFonts w:ascii="Times" w:eastAsia="PMingLiU" w:hAnsi="Times"/>
                <w:color w:val="000000"/>
                <w:kern w:val="24"/>
                <w:szCs w:val="20"/>
                <w:lang w:eastAsia="zh-CN"/>
              </w:rPr>
              <w:t>CSI report configur</w:t>
            </w:r>
            <w:r w:rsidRPr="00AF1024">
              <w:rPr>
                <w:rFonts w:ascii="Times" w:eastAsia="PMingLiU" w:hAnsi="Times"/>
                <w:kern w:val="24"/>
                <w:szCs w:val="20"/>
                <w:lang w:eastAsia="zh-CN"/>
              </w:rPr>
              <w:t>ation</w:t>
            </w:r>
            <w:r w:rsidRPr="00E27E52">
              <w:rPr>
                <w:rFonts w:eastAsia="宋体"/>
                <w:szCs w:val="20"/>
                <w:lang w:eastAsia="zh-CN"/>
              </w:rPr>
              <w:t xml:space="preserve"> is associated to part of </w:t>
            </w:r>
            <w:r w:rsidRPr="00AA72DD">
              <w:rPr>
                <w:rFonts w:ascii="Times" w:eastAsia="Batang" w:hAnsi="Times"/>
                <w:color w:val="000000"/>
                <w:kern w:val="24"/>
                <w:szCs w:val="20"/>
                <w:lang w:eastAsia="zh-CN"/>
              </w:rPr>
              <w:t>CSI-RS resource/resource set/resource setting</w:t>
            </w:r>
            <w:r>
              <w:rPr>
                <w:rFonts w:ascii="Times" w:eastAsia="Batang" w:hAnsi="Times"/>
                <w:color w:val="000000"/>
                <w:kern w:val="24"/>
                <w:szCs w:val="20"/>
                <w:lang w:eastAsia="zh-CN"/>
              </w:rPr>
              <w:t>s</w:t>
            </w:r>
            <w:r w:rsidRPr="00E27E52">
              <w:rPr>
                <w:rFonts w:eastAsia="宋体"/>
                <w:szCs w:val="20"/>
                <w:lang w:eastAsia="zh-CN"/>
              </w:rPr>
              <w:t xml:space="preserve"> corresponding to one spatial adaptation pattern</w:t>
            </w:r>
          </w:p>
          <w:p w14:paraId="15A272EE" w14:textId="21A74EDE" w:rsidR="007A17A5" w:rsidRPr="00E27E52" w:rsidRDefault="007A17A5">
            <w:pPr>
              <w:spacing w:beforeLines="50" w:before="120" w:afterLines="50" w:after="120"/>
              <w:rPr>
                <w:rFonts w:eastAsia="宋体"/>
                <w:szCs w:val="20"/>
                <w:lang w:eastAsia="zh-CN"/>
              </w:rPr>
            </w:pPr>
            <w:r w:rsidRPr="009623CF">
              <w:rPr>
                <w:rFonts w:eastAsia="宋体"/>
                <w:b/>
                <w:szCs w:val="20"/>
                <w:lang w:eastAsia="zh-CN"/>
              </w:rPr>
              <w:t>Cons</w:t>
            </w:r>
            <w:r w:rsidRPr="00E27E52">
              <w:rPr>
                <w:rFonts w:eastAsia="宋体"/>
                <w:szCs w:val="20"/>
                <w:lang w:eastAsia="zh-CN"/>
              </w:rPr>
              <w:t xml:space="preserve">: It still costs multiple </w:t>
            </w:r>
            <w:r>
              <w:rPr>
                <w:rFonts w:eastAsia="宋体"/>
                <w:szCs w:val="20"/>
                <w:lang w:eastAsia="zh-CN"/>
              </w:rPr>
              <w:t xml:space="preserve">CSI </w:t>
            </w:r>
            <w:r w:rsidRPr="00E27E52">
              <w:rPr>
                <w:rFonts w:eastAsia="宋体"/>
                <w:szCs w:val="20"/>
                <w:lang w:eastAsia="zh-CN"/>
              </w:rPr>
              <w:t>report configurations for multiple spatial patterns</w:t>
            </w:r>
          </w:p>
        </w:tc>
      </w:tr>
      <w:tr w:rsidR="007A17A5" w14:paraId="21F28510" w14:textId="77777777" w:rsidTr="009623CF">
        <w:tc>
          <w:tcPr>
            <w:tcW w:w="1129" w:type="dxa"/>
          </w:tcPr>
          <w:p w14:paraId="57D95F3B" w14:textId="43C80674" w:rsidR="007A17A5" w:rsidRPr="009623CF" w:rsidRDefault="007A17A5" w:rsidP="009623CF">
            <w:pPr>
              <w:spacing w:beforeLines="50" w:before="120" w:afterLines="50" w:after="120"/>
              <w:rPr>
                <w:rFonts w:eastAsia="宋体"/>
                <w:b/>
                <w:szCs w:val="20"/>
                <w:lang w:eastAsia="zh-CN"/>
              </w:rPr>
            </w:pPr>
            <w:r w:rsidRPr="009623CF">
              <w:rPr>
                <w:rFonts w:eastAsia="宋体"/>
                <w:b/>
                <w:szCs w:val="20"/>
                <w:lang w:eastAsia="zh-CN"/>
              </w:rPr>
              <w:t>Alt. 1-1</w:t>
            </w:r>
          </w:p>
        </w:tc>
        <w:tc>
          <w:tcPr>
            <w:tcW w:w="1134" w:type="dxa"/>
          </w:tcPr>
          <w:p w14:paraId="49274641" w14:textId="57364EC1" w:rsidR="007A17A5" w:rsidRPr="009623CF" w:rsidRDefault="007A17A5" w:rsidP="009623CF">
            <w:pPr>
              <w:spacing w:beforeLines="50" w:before="120" w:afterLines="50" w:after="120"/>
              <w:rPr>
                <w:rFonts w:eastAsia="宋体"/>
                <w:b/>
                <w:szCs w:val="20"/>
                <w:lang w:eastAsia="zh-CN"/>
              </w:rPr>
            </w:pPr>
            <w:r w:rsidRPr="009623CF">
              <w:rPr>
                <w:rFonts w:eastAsia="宋体"/>
                <w:b/>
                <w:szCs w:val="20"/>
                <w:lang w:eastAsia="zh-CN"/>
              </w:rPr>
              <w:t>Alt. 2-2</w:t>
            </w:r>
          </w:p>
        </w:tc>
        <w:tc>
          <w:tcPr>
            <w:tcW w:w="6663" w:type="dxa"/>
          </w:tcPr>
          <w:p w14:paraId="5978252B" w14:textId="440FE7EF" w:rsidR="007A17A5" w:rsidRPr="00E27E52" w:rsidRDefault="007A17A5">
            <w:pPr>
              <w:spacing w:beforeLines="50" w:before="120" w:afterLines="50" w:after="120"/>
              <w:rPr>
                <w:rFonts w:eastAsia="宋体"/>
                <w:szCs w:val="20"/>
                <w:lang w:eastAsia="zh-CN"/>
              </w:rPr>
            </w:pPr>
            <w:r w:rsidRPr="009623CF">
              <w:rPr>
                <w:rFonts w:eastAsia="宋体"/>
                <w:b/>
                <w:szCs w:val="20"/>
                <w:lang w:eastAsia="zh-CN"/>
              </w:rPr>
              <w:t>Case3</w:t>
            </w:r>
            <w:r>
              <w:rPr>
                <w:rFonts w:eastAsia="宋体"/>
                <w:szCs w:val="20"/>
                <w:lang w:eastAsia="zh-CN"/>
              </w:rPr>
              <w:t xml:space="preserve">: </w:t>
            </w:r>
            <w:r w:rsidRPr="00E27E52">
              <w:rPr>
                <w:rFonts w:eastAsia="宋体"/>
                <w:szCs w:val="20"/>
                <w:lang w:eastAsia="zh-CN"/>
              </w:rPr>
              <w:t xml:space="preserve">Each </w:t>
            </w:r>
            <w:r w:rsidRPr="00AA72DD">
              <w:rPr>
                <w:rFonts w:ascii="Times" w:eastAsia="PMingLiU" w:hAnsi="Times"/>
                <w:color w:val="000000"/>
                <w:kern w:val="24"/>
                <w:szCs w:val="20"/>
                <w:lang w:eastAsia="zh-CN"/>
              </w:rPr>
              <w:t>CSI report configur</w:t>
            </w:r>
            <w:r w:rsidRPr="00AF1024">
              <w:rPr>
                <w:rFonts w:ascii="Times" w:eastAsia="PMingLiU" w:hAnsi="Times"/>
                <w:kern w:val="24"/>
                <w:szCs w:val="20"/>
                <w:lang w:eastAsia="zh-CN"/>
              </w:rPr>
              <w:t>ation</w:t>
            </w:r>
            <w:r w:rsidRPr="00E27E52">
              <w:rPr>
                <w:rFonts w:eastAsia="宋体"/>
                <w:szCs w:val="20"/>
                <w:lang w:eastAsia="zh-CN"/>
              </w:rPr>
              <w:t xml:space="preserve"> is associated to multiple </w:t>
            </w:r>
            <w:r w:rsidRPr="00AA72DD">
              <w:rPr>
                <w:rFonts w:ascii="Times" w:eastAsia="Batang" w:hAnsi="Times"/>
                <w:color w:val="000000"/>
                <w:kern w:val="24"/>
                <w:szCs w:val="20"/>
                <w:lang w:eastAsia="zh-CN"/>
              </w:rPr>
              <w:t>CSI-RS resource/resource set/resource setting</w:t>
            </w:r>
            <w:r>
              <w:rPr>
                <w:rFonts w:ascii="Times" w:eastAsia="Batang" w:hAnsi="Times"/>
                <w:color w:val="000000"/>
                <w:kern w:val="24"/>
                <w:szCs w:val="20"/>
                <w:lang w:eastAsia="zh-CN"/>
              </w:rPr>
              <w:t>s</w:t>
            </w:r>
            <w:r w:rsidRPr="00E27E52">
              <w:rPr>
                <w:rFonts w:eastAsia="宋体"/>
                <w:szCs w:val="20"/>
                <w:lang w:eastAsia="zh-CN"/>
              </w:rPr>
              <w:t xml:space="preserve"> where each corresponds to one spatial adaptation pattern</w:t>
            </w:r>
          </w:p>
          <w:p w14:paraId="02BF1411" w14:textId="1907511C" w:rsidR="007A17A5" w:rsidRPr="00E27E52" w:rsidRDefault="007A17A5">
            <w:pPr>
              <w:spacing w:beforeLines="50" w:before="120" w:afterLines="50" w:after="120"/>
              <w:rPr>
                <w:rFonts w:eastAsia="宋体"/>
                <w:szCs w:val="20"/>
                <w:lang w:eastAsia="zh-CN"/>
              </w:rPr>
            </w:pPr>
            <w:r w:rsidRPr="00E27E52">
              <w:rPr>
                <w:rFonts w:eastAsia="宋体"/>
                <w:b/>
                <w:szCs w:val="20"/>
                <w:lang w:eastAsia="zh-CN"/>
              </w:rPr>
              <w:t>Pros</w:t>
            </w:r>
            <w:r w:rsidRPr="00E27E52">
              <w:rPr>
                <w:rFonts w:eastAsia="宋体"/>
                <w:szCs w:val="20"/>
                <w:lang w:eastAsia="zh-CN"/>
              </w:rPr>
              <w:t>: It only costs single report configuration for multiple spatial patterns</w:t>
            </w:r>
            <w:r>
              <w:rPr>
                <w:rFonts w:eastAsia="宋体"/>
                <w:szCs w:val="20"/>
                <w:lang w:eastAsia="zh-CN"/>
              </w:rPr>
              <w:t xml:space="preserve"> and this case is</w:t>
            </w:r>
            <w:r w:rsidRPr="00E27E52">
              <w:rPr>
                <w:rFonts w:eastAsia="宋体"/>
                <w:szCs w:val="20"/>
                <w:lang w:eastAsia="zh-CN"/>
              </w:rPr>
              <w:t xml:space="preserve"> applicable to any shut down case</w:t>
            </w:r>
          </w:p>
        </w:tc>
      </w:tr>
      <w:tr w:rsidR="007A17A5" w14:paraId="718E77A2" w14:textId="77777777" w:rsidTr="009623CF">
        <w:tc>
          <w:tcPr>
            <w:tcW w:w="1129" w:type="dxa"/>
          </w:tcPr>
          <w:p w14:paraId="11F2D387" w14:textId="32A13BF4" w:rsidR="007A17A5" w:rsidRPr="00E27E52" w:rsidRDefault="007A17A5" w:rsidP="009623CF">
            <w:pPr>
              <w:spacing w:beforeLines="50" w:before="120" w:afterLines="50" w:after="120"/>
              <w:rPr>
                <w:rFonts w:eastAsia="宋体"/>
                <w:szCs w:val="20"/>
                <w:lang w:eastAsia="zh-CN"/>
              </w:rPr>
            </w:pPr>
            <w:r w:rsidRPr="00E27E52">
              <w:rPr>
                <w:rFonts w:eastAsia="宋体"/>
                <w:szCs w:val="20"/>
                <w:lang w:eastAsia="zh-CN"/>
              </w:rPr>
              <w:t>Alt. 1-2</w:t>
            </w:r>
          </w:p>
        </w:tc>
        <w:tc>
          <w:tcPr>
            <w:tcW w:w="1134" w:type="dxa"/>
          </w:tcPr>
          <w:p w14:paraId="2BA98E7A" w14:textId="7B22F04E" w:rsidR="007A17A5" w:rsidRPr="00E27E52" w:rsidRDefault="007A17A5" w:rsidP="009623CF">
            <w:pPr>
              <w:spacing w:beforeLines="50" w:before="120" w:afterLines="50" w:after="120"/>
              <w:rPr>
                <w:rFonts w:eastAsia="宋体"/>
                <w:szCs w:val="20"/>
                <w:lang w:eastAsia="zh-CN"/>
              </w:rPr>
            </w:pPr>
            <w:r w:rsidRPr="00E27E52">
              <w:rPr>
                <w:rFonts w:eastAsia="宋体"/>
                <w:szCs w:val="20"/>
                <w:lang w:eastAsia="zh-CN"/>
              </w:rPr>
              <w:t>Alt. 2-2</w:t>
            </w:r>
          </w:p>
        </w:tc>
        <w:tc>
          <w:tcPr>
            <w:tcW w:w="6663" w:type="dxa"/>
          </w:tcPr>
          <w:p w14:paraId="0669C74B" w14:textId="561AAB3B" w:rsidR="007A17A5" w:rsidRPr="00E27E52" w:rsidRDefault="007A17A5">
            <w:pPr>
              <w:spacing w:beforeLines="50" w:before="120" w:afterLines="50" w:after="120"/>
              <w:rPr>
                <w:rFonts w:eastAsia="宋体"/>
                <w:szCs w:val="20"/>
                <w:lang w:eastAsia="zh-CN"/>
              </w:rPr>
            </w:pPr>
            <w:r>
              <w:rPr>
                <w:rFonts w:eastAsia="宋体"/>
                <w:szCs w:val="20"/>
                <w:lang w:eastAsia="zh-CN"/>
              </w:rPr>
              <w:t xml:space="preserve">Case4: </w:t>
            </w:r>
            <w:r w:rsidRPr="00E27E52">
              <w:rPr>
                <w:rFonts w:eastAsia="宋体"/>
                <w:szCs w:val="20"/>
                <w:lang w:eastAsia="zh-CN"/>
              </w:rPr>
              <w:t xml:space="preserve">Each </w:t>
            </w:r>
            <w:r w:rsidRPr="00AA72DD">
              <w:rPr>
                <w:rFonts w:ascii="Times" w:eastAsia="PMingLiU" w:hAnsi="Times"/>
                <w:color w:val="000000"/>
                <w:kern w:val="24"/>
                <w:szCs w:val="20"/>
                <w:lang w:eastAsia="zh-CN"/>
              </w:rPr>
              <w:t>CSI report configur</w:t>
            </w:r>
            <w:r w:rsidRPr="00AF1024">
              <w:rPr>
                <w:rFonts w:ascii="Times" w:eastAsia="PMingLiU" w:hAnsi="Times"/>
                <w:kern w:val="24"/>
                <w:szCs w:val="20"/>
                <w:lang w:eastAsia="zh-CN"/>
              </w:rPr>
              <w:t>ation</w:t>
            </w:r>
            <w:r w:rsidRPr="00E27E52">
              <w:rPr>
                <w:rFonts w:eastAsia="宋体"/>
                <w:szCs w:val="20"/>
                <w:lang w:eastAsia="zh-CN"/>
              </w:rPr>
              <w:t xml:space="preserve"> is associated to a single </w:t>
            </w:r>
            <w:r w:rsidRPr="00AA72DD">
              <w:rPr>
                <w:rFonts w:ascii="Times" w:eastAsia="Batang" w:hAnsi="Times"/>
                <w:color w:val="000000"/>
                <w:kern w:val="24"/>
                <w:szCs w:val="20"/>
                <w:lang w:eastAsia="zh-CN"/>
              </w:rPr>
              <w:t>CSI-RS resource/resource set/resource setting</w:t>
            </w:r>
            <w:r w:rsidRPr="00E27E52">
              <w:rPr>
                <w:rFonts w:eastAsia="宋体"/>
                <w:szCs w:val="20"/>
                <w:lang w:eastAsia="zh-CN"/>
              </w:rPr>
              <w:t xml:space="preserve"> corresponding to multiple spatial adaptation patterns</w:t>
            </w:r>
          </w:p>
          <w:p w14:paraId="230F2B8A" w14:textId="4133EFD5" w:rsidR="007A17A5" w:rsidRPr="00E27E52" w:rsidRDefault="007A17A5">
            <w:pPr>
              <w:spacing w:beforeLines="50" w:before="120" w:afterLines="50" w:after="120"/>
              <w:rPr>
                <w:rFonts w:eastAsia="宋体"/>
                <w:szCs w:val="20"/>
                <w:lang w:eastAsia="zh-CN"/>
              </w:rPr>
            </w:pPr>
            <w:r w:rsidRPr="00E27E52">
              <w:rPr>
                <w:rFonts w:eastAsia="宋体"/>
                <w:b/>
                <w:szCs w:val="20"/>
                <w:lang w:eastAsia="zh-CN"/>
              </w:rPr>
              <w:t>Pros</w:t>
            </w:r>
            <w:r w:rsidRPr="00E27E52">
              <w:rPr>
                <w:rFonts w:eastAsia="宋体"/>
                <w:szCs w:val="20"/>
                <w:lang w:eastAsia="zh-CN"/>
              </w:rPr>
              <w:t xml:space="preserve">: It only costs single </w:t>
            </w:r>
            <w:r>
              <w:rPr>
                <w:rFonts w:eastAsia="宋体"/>
                <w:szCs w:val="20"/>
                <w:lang w:eastAsia="zh-CN"/>
              </w:rPr>
              <w:t xml:space="preserve">CSI </w:t>
            </w:r>
            <w:r w:rsidRPr="00E27E52">
              <w:rPr>
                <w:rFonts w:eastAsia="宋体"/>
                <w:szCs w:val="20"/>
                <w:lang w:eastAsia="zh-CN"/>
              </w:rPr>
              <w:t>report configuration for multiple spatial patterns</w:t>
            </w:r>
          </w:p>
          <w:p w14:paraId="22CBAD26" w14:textId="30DA0B2B" w:rsidR="007A17A5" w:rsidRPr="00E27E52" w:rsidRDefault="007A17A5">
            <w:pPr>
              <w:spacing w:beforeLines="50" w:before="120" w:afterLines="50" w:after="120"/>
              <w:rPr>
                <w:rFonts w:eastAsia="宋体"/>
                <w:szCs w:val="20"/>
                <w:lang w:eastAsia="zh-CN"/>
              </w:rPr>
            </w:pPr>
            <w:r w:rsidRPr="00E27E52">
              <w:rPr>
                <w:rFonts w:eastAsia="宋体"/>
                <w:b/>
                <w:szCs w:val="20"/>
                <w:lang w:eastAsia="zh-CN"/>
              </w:rPr>
              <w:t>Cons</w:t>
            </w:r>
            <w:r w:rsidRPr="00E27E52">
              <w:rPr>
                <w:rFonts w:eastAsia="宋体"/>
                <w:szCs w:val="20"/>
                <w:lang w:eastAsia="zh-CN"/>
              </w:rPr>
              <w:t xml:space="preserve">: It assumes the </w:t>
            </w:r>
            <w:r>
              <w:rPr>
                <w:rFonts w:eastAsia="宋体"/>
                <w:szCs w:val="20"/>
                <w:lang w:eastAsia="zh-CN"/>
              </w:rPr>
              <w:t xml:space="preserve">port </w:t>
            </w:r>
            <w:r w:rsidRPr="00E27E52">
              <w:rPr>
                <w:rFonts w:eastAsia="宋体"/>
                <w:szCs w:val="20"/>
                <w:lang w:eastAsia="zh-CN"/>
              </w:rPr>
              <w:t>mapping before and after shutting down remains the same (not applicable to Type 2 shut down)</w:t>
            </w:r>
          </w:p>
        </w:tc>
      </w:tr>
    </w:tbl>
    <w:p w14:paraId="7EB7D30F" w14:textId="7BBB7BDB" w:rsidR="00E27FFA" w:rsidRPr="009623CF" w:rsidRDefault="00A72011" w:rsidP="009623CF">
      <w:pPr>
        <w:spacing w:beforeLines="50" w:before="120" w:after="120"/>
        <w:jc w:val="both"/>
        <w:rPr>
          <w:rFonts w:eastAsia="宋体"/>
          <w:szCs w:val="20"/>
          <w:lang w:eastAsia="zh-CN"/>
        </w:rPr>
      </w:pPr>
      <w:r w:rsidRPr="009623CF">
        <w:rPr>
          <w:rFonts w:eastAsia="宋体"/>
          <w:szCs w:val="20"/>
          <w:lang w:eastAsia="zh-CN"/>
        </w:rPr>
        <w:t>Th</w:t>
      </w:r>
      <w:r>
        <w:rPr>
          <w:rFonts w:eastAsia="宋体"/>
          <w:szCs w:val="20"/>
          <w:lang w:eastAsia="zh-CN"/>
        </w:rPr>
        <w:t>e following part show</w:t>
      </w:r>
      <w:r w:rsidR="00BB7BAF">
        <w:rPr>
          <w:rFonts w:eastAsia="宋体"/>
          <w:szCs w:val="20"/>
          <w:lang w:eastAsia="zh-CN"/>
        </w:rPr>
        <w:t>s</w:t>
      </w:r>
      <w:r>
        <w:rPr>
          <w:rFonts w:eastAsia="宋体"/>
          <w:szCs w:val="20"/>
          <w:lang w:eastAsia="zh-CN"/>
        </w:rPr>
        <w:t xml:space="preserve"> an example for </w:t>
      </w:r>
      <w:r w:rsidR="00B834AD" w:rsidRPr="009623CF">
        <w:rPr>
          <w:rFonts w:eastAsia="宋体"/>
          <w:b/>
          <w:szCs w:val="20"/>
          <w:lang w:eastAsia="zh-CN"/>
        </w:rPr>
        <w:t xml:space="preserve">case3: </w:t>
      </w:r>
      <w:r w:rsidRPr="009623CF">
        <w:rPr>
          <w:rFonts w:eastAsia="宋体"/>
          <w:b/>
          <w:szCs w:val="20"/>
          <w:lang w:eastAsia="zh-CN"/>
        </w:rPr>
        <w:t>Alt. 1-2 + Alt. 2-2</w:t>
      </w:r>
      <w:r w:rsidR="00426AFC">
        <w:rPr>
          <w:rFonts w:eastAsia="宋体"/>
          <w:szCs w:val="20"/>
          <w:lang w:eastAsia="zh-CN"/>
        </w:rPr>
        <w:t>, where</w:t>
      </w:r>
      <w:r w:rsidR="00BB7BAF">
        <w:rPr>
          <w:rFonts w:eastAsia="宋体"/>
          <w:szCs w:val="20"/>
          <w:lang w:eastAsia="zh-CN"/>
        </w:rPr>
        <w:t xml:space="preserve"> </w:t>
      </w:r>
      <w:r w:rsidR="00E27FFA" w:rsidRPr="009623CF">
        <w:rPr>
          <w:rFonts w:eastAsia="宋体"/>
          <w:szCs w:val="20"/>
          <w:lang w:eastAsia="zh-CN"/>
        </w:rPr>
        <w:t xml:space="preserve">multiple </w:t>
      </w:r>
      <w:r w:rsidR="00426AFC">
        <w:rPr>
          <w:rFonts w:eastAsia="宋体"/>
          <w:szCs w:val="20"/>
          <w:lang w:eastAsia="zh-CN"/>
        </w:rPr>
        <w:t xml:space="preserve">CSI report sub-configurations corresponding to different </w:t>
      </w:r>
      <w:r w:rsidR="00E27FFA" w:rsidRPr="009623CF">
        <w:rPr>
          <w:rFonts w:eastAsia="宋体"/>
          <w:szCs w:val="20"/>
          <w:lang w:eastAsia="zh-CN"/>
        </w:rPr>
        <w:t xml:space="preserve">CSI-RS resource sets belong to one CSI </w:t>
      </w:r>
      <w:r w:rsidR="00426AFC" w:rsidRPr="009623CF">
        <w:rPr>
          <w:rFonts w:eastAsia="宋体"/>
          <w:szCs w:val="20"/>
          <w:lang w:eastAsia="zh-CN"/>
        </w:rPr>
        <w:t>report</w:t>
      </w:r>
      <w:r w:rsidR="00426AFC">
        <w:rPr>
          <w:rFonts w:eastAsia="宋体"/>
          <w:szCs w:val="20"/>
          <w:lang w:eastAsia="zh-CN"/>
        </w:rPr>
        <w:t xml:space="preserve"> configuration</w:t>
      </w:r>
      <w:r w:rsidR="00426AFC" w:rsidRPr="009623CF">
        <w:rPr>
          <w:rFonts w:eastAsia="宋体"/>
          <w:szCs w:val="20"/>
          <w:lang w:eastAsia="zh-CN"/>
        </w:rPr>
        <w:t xml:space="preserve"> </w:t>
      </w:r>
      <w:r w:rsidR="00426AFC" w:rsidRPr="005C34A0">
        <w:rPr>
          <w:rFonts w:eastAsia="宋体"/>
          <w:szCs w:val="20"/>
          <w:lang w:eastAsia="zh-CN"/>
        </w:rPr>
        <w:t>as shown in</w:t>
      </w:r>
      <w:r w:rsidR="00426AFC">
        <w:rPr>
          <w:rFonts w:eastAsia="宋体"/>
          <w:szCs w:val="20"/>
          <w:lang w:eastAsia="zh-CN"/>
        </w:rPr>
        <w:t xml:space="preserve"> </w:t>
      </w:r>
      <w:r w:rsidR="00426AFC">
        <w:rPr>
          <w:rFonts w:eastAsia="宋体"/>
          <w:szCs w:val="20"/>
          <w:lang w:eastAsia="zh-CN"/>
        </w:rPr>
        <w:fldChar w:fldCharType="begin"/>
      </w:r>
      <w:r w:rsidR="00426AFC">
        <w:rPr>
          <w:rFonts w:eastAsia="宋体"/>
          <w:szCs w:val="20"/>
          <w:lang w:eastAsia="zh-CN"/>
        </w:rPr>
        <w:instrText xml:space="preserve"> REF _Ref131232371 \h </w:instrText>
      </w:r>
      <w:r w:rsidR="00426AFC">
        <w:rPr>
          <w:rFonts w:eastAsia="宋体"/>
          <w:szCs w:val="20"/>
          <w:lang w:eastAsia="zh-CN"/>
        </w:rPr>
      </w:r>
      <w:r w:rsidR="00426AFC">
        <w:rPr>
          <w:rFonts w:eastAsia="宋体"/>
          <w:szCs w:val="20"/>
          <w:lang w:eastAsia="zh-CN"/>
        </w:rPr>
        <w:fldChar w:fldCharType="separate"/>
      </w:r>
      <w:r w:rsidR="006A5ED2" w:rsidRPr="00D8518F">
        <w:rPr>
          <w:b/>
        </w:rPr>
        <w:t xml:space="preserve">Fig. </w:t>
      </w:r>
      <w:r w:rsidR="006A5ED2">
        <w:rPr>
          <w:b/>
          <w:noProof/>
        </w:rPr>
        <w:t>2</w:t>
      </w:r>
      <w:r w:rsidR="00426AFC">
        <w:rPr>
          <w:rFonts w:eastAsia="宋体"/>
          <w:szCs w:val="20"/>
          <w:lang w:eastAsia="zh-CN"/>
        </w:rPr>
        <w:fldChar w:fldCharType="end"/>
      </w:r>
      <w:r w:rsidR="00426AFC">
        <w:rPr>
          <w:rFonts w:eastAsia="宋体"/>
          <w:szCs w:val="20"/>
          <w:lang w:eastAsia="zh-CN"/>
        </w:rPr>
        <w:t>.</w:t>
      </w:r>
      <w:r w:rsidR="00893A84">
        <w:rPr>
          <w:rFonts w:eastAsia="宋体"/>
          <w:szCs w:val="20"/>
          <w:lang w:eastAsia="zh-CN"/>
        </w:rPr>
        <w:t xml:space="preserve"> </w:t>
      </w:r>
      <w:r w:rsidR="003036A3">
        <w:rPr>
          <w:rFonts w:eastAsia="宋体"/>
          <w:szCs w:val="20"/>
          <w:lang w:eastAsia="zh-CN"/>
        </w:rPr>
        <w:t>I</w:t>
      </w:r>
      <w:r w:rsidR="003036A3">
        <w:rPr>
          <w:rFonts w:eastAsia="宋体" w:hint="eastAsia"/>
          <w:szCs w:val="20"/>
          <w:lang w:eastAsia="zh-CN"/>
        </w:rPr>
        <w:t>n</w:t>
      </w:r>
      <w:r w:rsidR="003036A3">
        <w:rPr>
          <w:rFonts w:eastAsia="宋体"/>
          <w:szCs w:val="20"/>
          <w:lang w:eastAsia="zh-CN"/>
        </w:rPr>
        <w:t xml:space="preserve"> this example, one CSI report configuration includes 3 sub-configurations, and different sub-configurations can be distinguished by</w:t>
      </w:r>
      <w:r w:rsidR="00893A84">
        <w:rPr>
          <w:rFonts w:eastAsia="宋体"/>
          <w:szCs w:val="20"/>
          <w:lang w:eastAsia="zh-CN"/>
        </w:rPr>
        <w:t xml:space="preserve"> </w:t>
      </w:r>
      <w:r w:rsidR="00AD4C35">
        <w:rPr>
          <w:rFonts w:eastAsia="宋体"/>
          <w:szCs w:val="20"/>
          <w:lang w:eastAsia="zh-CN"/>
        </w:rPr>
        <w:t>different resource sets</w:t>
      </w:r>
      <w:r w:rsidR="003036A3">
        <w:rPr>
          <w:rFonts w:eastAsia="宋体"/>
          <w:szCs w:val="20"/>
          <w:lang w:eastAsia="zh-CN"/>
        </w:rPr>
        <w:t>, which</w:t>
      </w:r>
      <w:r w:rsidR="00AD4C35">
        <w:rPr>
          <w:rFonts w:eastAsia="宋体"/>
          <w:szCs w:val="20"/>
          <w:lang w:eastAsia="zh-CN"/>
        </w:rPr>
        <w:t xml:space="preserve"> </w:t>
      </w:r>
      <w:r w:rsidR="00E27FFA" w:rsidRPr="009623CF">
        <w:rPr>
          <w:rFonts w:eastAsia="宋体"/>
          <w:szCs w:val="20"/>
          <w:lang w:eastAsia="zh-CN"/>
        </w:rPr>
        <w:t xml:space="preserve">are associated to different antenna port configurations/ </w:t>
      </w:r>
      <w:proofErr w:type="spellStart"/>
      <w:r w:rsidR="00E27FFA" w:rsidRPr="009623CF">
        <w:rPr>
          <w:rFonts w:eastAsia="宋体"/>
          <w:szCs w:val="20"/>
          <w:lang w:eastAsia="zh-CN"/>
        </w:rPr>
        <w:lastRenderedPageBreak/>
        <w:t>power</w:t>
      </w:r>
      <w:r w:rsidR="00B834AD">
        <w:rPr>
          <w:rFonts w:eastAsia="宋体"/>
          <w:szCs w:val="20"/>
          <w:lang w:eastAsia="zh-CN"/>
        </w:rPr>
        <w:t>control</w:t>
      </w:r>
      <w:r w:rsidR="00E27FFA" w:rsidRPr="009623CF">
        <w:rPr>
          <w:rFonts w:eastAsia="宋体"/>
          <w:szCs w:val="20"/>
          <w:lang w:eastAsia="zh-CN"/>
        </w:rPr>
        <w:t>offsets</w:t>
      </w:r>
      <w:proofErr w:type="spellEnd"/>
      <w:r w:rsidR="00B834AD">
        <w:rPr>
          <w:rFonts w:eastAsia="宋体"/>
          <w:szCs w:val="20"/>
          <w:lang w:eastAsia="zh-CN"/>
        </w:rPr>
        <w:t xml:space="preserve">. </w:t>
      </w:r>
      <w:r w:rsidR="003036A3" w:rsidRPr="003036A3">
        <w:rPr>
          <w:rFonts w:eastAsia="宋体"/>
          <w:szCs w:val="20"/>
          <w:lang w:eastAsia="zh-CN"/>
        </w:rPr>
        <w:t>In order to ensure that the base station can obtain CSI with different spatial adaptation pattern</w:t>
      </w:r>
      <w:r w:rsidR="003036A3">
        <w:rPr>
          <w:rFonts w:eastAsia="宋体"/>
          <w:szCs w:val="20"/>
          <w:lang w:eastAsia="zh-CN"/>
        </w:rPr>
        <w:t>s</w:t>
      </w:r>
      <w:r w:rsidR="003036A3" w:rsidRPr="003036A3">
        <w:rPr>
          <w:rFonts w:eastAsia="宋体"/>
          <w:szCs w:val="20"/>
          <w:lang w:eastAsia="zh-CN"/>
        </w:rPr>
        <w:t xml:space="preserve"> during </w:t>
      </w:r>
      <w:proofErr w:type="spellStart"/>
      <w:r w:rsidR="003036A3">
        <w:rPr>
          <w:rFonts w:eastAsia="宋体"/>
          <w:szCs w:val="20"/>
          <w:lang w:eastAsia="zh-CN"/>
        </w:rPr>
        <w:t>TxRU</w:t>
      </w:r>
      <w:proofErr w:type="spellEnd"/>
      <w:r w:rsidR="003036A3" w:rsidRPr="003036A3">
        <w:rPr>
          <w:rFonts w:eastAsia="宋体"/>
          <w:szCs w:val="20"/>
          <w:lang w:eastAsia="zh-CN"/>
        </w:rPr>
        <w:t xml:space="preserve"> </w:t>
      </w:r>
      <w:r w:rsidR="003036A3">
        <w:rPr>
          <w:rFonts w:eastAsia="宋体"/>
          <w:szCs w:val="20"/>
          <w:lang w:eastAsia="zh-CN"/>
        </w:rPr>
        <w:t>adaptation</w:t>
      </w:r>
      <w:r w:rsidR="003036A3" w:rsidRPr="003036A3">
        <w:rPr>
          <w:rFonts w:eastAsia="宋体"/>
          <w:szCs w:val="20"/>
          <w:lang w:eastAsia="zh-CN"/>
        </w:rPr>
        <w:t xml:space="preserve">, </w:t>
      </w:r>
      <w:r w:rsidR="003036A3" w:rsidRPr="009623CF">
        <w:rPr>
          <w:rFonts w:eastAsia="宋体"/>
          <w:szCs w:val="20"/>
          <w:lang w:eastAsia="zh-CN"/>
        </w:rPr>
        <w:t>L1\L2 signaling</w:t>
      </w:r>
      <w:r w:rsidR="003036A3" w:rsidRPr="003036A3">
        <w:rPr>
          <w:rFonts w:eastAsia="宋体"/>
          <w:szCs w:val="20"/>
          <w:lang w:eastAsia="zh-CN"/>
        </w:rPr>
        <w:t xml:space="preserve"> can be used to </w:t>
      </w:r>
      <w:r w:rsidR="00E27FFA" w:rsidRPr="009623CF">
        <w:rPr>
          <w:rFonts w:eastAsia="宋体"/>
          <w:szCs w:val="20"/>
          <w:lang w:eastAsia="zh-CN"/>
        </w:rPr>
        <w:t xml:space="preserve">indicate the activated </w:t>
      </w:r>
      <w:r w:rsidR="00B834AD">
        <w:rPr>
          <w:rFonts w:eastAsia="宋体"/>
          <w:szCs w:val="20"/>
          <w:lang w:eastAsia="zh-CN"/>
        </w:rPr>
        <w:t>sub-configuratio</w:t>
      </w:r>
      <w:r w:rsidR="00B834AD" w:rsidRPr="009623CF">
        <w:rPr>
          <w:rFonts w:eastAsia="宋体"/>
          <w:szCs w:val="20"/>
          <w:lang w:eastAsia="zh-CN"/>
        </w:rPr>
        <w:t>n</w:t>
      </w:r>
      <w:r w:rsidR="003036A3">
        <w:rPr>
          <w:rFonts w:eastAsia="宋体"/>
          <w:szCs w:val="20"/>
          <w:lang w:eastAsia="zh-CN"/>
        </w:rPr>
        <w:t xml:space="preserve"> </w:t>
      </w:r>
      <w:r w:rsidR="003036A3">
        <w:rPr>
          <w:rFonts w:eastAsia="宋体" w:hint="eastAsia"/>
          <w:szCs w:val="20"/>
          <w:lang w:eastAsia="zh-CN"/>
        </w:rPr>
        <w:t>at</w:t>
      </w:r>
      <w:r w:rsidR="003036A3">
        <w:rPr>
          <w:rFonts w:eastAsia="宋体"/>
          <w:szCs w:val="20"/>
          <w:lang w:eastAsia="zh-CN"/>
        </w:rPr>
        <w:t xml:space="preserve"> </w:t>
      </w:r>
      <w:r w:rsidR="003036A3">
        <w:rPr>
          <w:rFonts w:eastAsia="宋体" w:hint="eastAsia"/>
          <w:szCs w:val="20"/>
          <w:lang w:eastAsia="zh-CN"/>
        </w:rPr>
        <w:t>one</w:t>
      </w:r>
      <w:r w:rsidR="003036A3">
        <w:rPr>
          <w:rFonts w:eastAsia="宋体"/>
          <w:szCs w:val="20"/>
          <w:lang w:eastAsia="zh-CN"/>
        </w:rPr>
        <w:t xml:space="preserve"> </w:t>
      </w:r>
      <w:r w:rsidR="003036A3">
        <w:rPr>
          <w:rFonts w:eastAsia="宋体" w:hint="eastAsia"/>
          <w:szCs w:val="20"/>
          <w:lang w:eastAsia="zh-CN"/>
        </w:rPr>
        <w:t>time</w:t>
      </w:r>
      <w:r w:rsidR="00E27FFA" w:rsidRPr="009623CF">
        <w:rPr>
          <w:rFonts w:eastAsia="宋体"/>
          <w:szCs w:val="20"/>
          <w:lang w:eastAsia="zh-CN"/>
        </w:rPr>
        <w:t>.</w:t>
      </w:r>
    </w:p>
    <w:p w14:paraId="6D28EDD8" w14:textId="102C11BF" w:rsidR="00E27FFA" w:rsidRDefault="00E1770B" w:rsidP="00E27FFA">
      <w:pPr>
        <w:ind w:firstLine="720"/>
        <w:jc w:val="center"/>
      </w:pPr>
      <w:r>
        <w:object w:dxaOrig="11080" w:dyaOrig="4990" w14:anchorId="24141CA8">
          <v:shape id="_x0000_i1027" type="#_x0000_t75" style="width:342.45pt;height:152.65pt" o:ole="">
            <v:imagedata r:id="rId15" o:title=""/>
          </v:shape>
          <o:OLEObject Type="Embed" ProgID="Visio.Drawing.15" ShapeID="_x0000_i1027" DrawAspect="Content" ObjectID="_1742901582" r:id="rId16"/>
        </w:object>
      </w:r>
    </w:p>
    <w:p w14:paraId="56395A00" w14:textId="39F8B341" w:rsidR="00E27FFA" w:rsidRPr="00AE0F93" w:rsidRDefault="00E27FFA" w:rsidP="00E27FFA">
      <w:pPr>
        <w:jc w:val="center"/>
        <w:rPr>
          <w:rFonts w:eastAsiaTheme="minorEastAsia"/>
          <w:lang w:val="en-GB"/>
        </w:rPr>
      </w:pPr>
      <w:bookmarkStart w:id="6" w:name="_Ref131232371"/>
      <w:r w:rsidRPr="00D8518F">
        <w:rPr>
          <w:b/>
        </w:rPr>
        <w:t xml:space="preserve">Fig. </w:t>
      </w:r>
      <w:r w:rsidRPr="00D8518F">
        <w:rPr>
          <w:b/>
        </w:rPr>
        <w:fldChar w:fldCharType="begin"/>
      </w:r>
      <w:r w:rsidRPr="00D8518F">
        <w:rPr>
          <w:b/>
        </w:rPr>
        <w:instrText xml:space="preserve"> SEQ Fig. \* ARABIC </w:instrText>
      </w:r>
      <w:r w:rsidRPr="00D8518F">
        <w:rPr>
          <w:b/>
        </w:rPr>
        <w:fldChar w:fldCharType="separate"/>
      </w:r>
      <w:r w:rsidR="006A5ED2">
        <w:rPr>
          <w:b/>
          <w:noProof/>
        </w:rPr>
        <w:t>2</w:t>
      </w:r>
      <w:r w:rsidRPr="00D8518F">
        <w:rPr>
          <w:b/>
        </w:rPr>
        <w:fldChar w:fldCharType="end"/>
      </w:r>
      <w:bookmarkEnd w:id="6"/>
      <w:r>
        <w:t>: one example for Option 3</w:t>
      </w:r>
    </w:p>
    <w:p w14:paraId="0971B975" w14:textId="2285BC9E" w:rsidR="000B288E" w:rsidRPr="009623CF" w:rsidRDefault="000B288E" w:rsidP="009623CF">
      <w:pPr>
        <w:jc w:val="both"/>
        <w:rPr>
          <w:rFonts w:eastAsiaTheme="minorEastAsia"/>
          <w:lang w:val="en-GB"/>
        </w:rPr>
      </w:pPr>
      <w:r w:rsidRPr="00FF5AFD">
        <w:rPr>
          <w:rFonts w:eastAsia="宋体"/>
          <w:lang w:eastAsia="zh-CN"/>
        </w:rPr>
        <w:t xml:space="preserve">In current spec, for periodic and semi-persistent CSI Resource Settings, when the UE is configured with </w:t>
      </w:r>
      <w:r w:rsidRPr="009623CF">
        <w:rPr>
          <w:rFonts w:eastAsia="宋体"/>
          <w:i/>
          <w:lang w:eastAsia="zh-CN"/>
        </w:rPr>
        <w:t>groupBasedBeamReporting-r17</w:t>
      </w:r>
      <w:r w:rsidRPr="00FF5AFD">
        <w:rPr>
          <w:rFonts w:eastAsia="宋体"/>
          <w:lang w:eastAsia="zh-CN"/>
        </w:rPr>
        <w:t xml:space="preserve">, the number of CSI Resource Sets configured is </w:t>
      </w:r>
      <w:r w:rsidRPr="009623CF">
        <w:rPr>
          <w:rFonts w:eastAsia="宋体"/>
          <w:i/>
          <w:lang w:eastAsia="zh-CN"/>
        </w:rPr>
        <w:t>S=2</w:t>
      </w:r>
      <w:r w:rsidRPr="00FF5AFD">
        <w:rPr>
          <w:rFonts w:eastAsia="宋体"/>
          <w:lang w:eastAsia="zh-CN"/>
        </w:rPr>
        <w:t xml:space="preserve">, otherwise the number of CSI-RS Resource Sets configured is limited to </w:t>
      </w:r>
      <w:r w:rsidRPr="009623CF">
        <w:rPr>
          <w:rFonts w:eastAsia="宋体"/>
          <w:i/>
          <w:lang w:eastAsia="zh-CN"/>
        </w:rPr>
        <w:t>S=1</w:t>
      </w:r>
      <w:r>
        <w:rPr>
          <w:rFonts w:eastAsia="宋体"/>
          <w:lang w:eastAsia="zh-CN"/>
        </w:rPr>
        <w:t xml:space="preserve">. </w:t>
      </w:r>
      <w:r w:rsidR="00505D12" w:rsidRPr="00505D12">
        <w:rPr>
          <w:rFonts w:eastAsia="宋体"/>
          <w:lang w:eastAsia="zh-CN"/>
        </w:rPr>
        <w:t xml:space="preserve">So case3 </w:t>
      </w:r>
      <w:r w:rsidR="00D507E2">
        <w:rPr>
          <w:rFonts w:eastAsia="宋体"/>
          <w:lang w:eastAsia="zh-CN"/>
        </w:rPr>
        <w:t>has</w:t>
      </w:r>
      <w:r w:rsidR="00505D12" w:rsidRPr="00505D12">
        <w:rPr>
          <w:rFonts w:eastAsia="宋体"/>
          <w:lang w:eastAsia="zh-CN"/>
        </w:rPr>
        <w:t xml:space="preserve"> relatively small change</w:t>
      </w:r>
      <w:r w:rsidR="00D507E2">
        <w:rPr>
          <w:rFonts w:eastAsia="宋体"/>
          <w:lang w:eastAsia="zh-CN"/>
        </w:rPr>
        <w:t>s</w:t>
      </w:r>
      <w:r w:rsidR="00505D12" w:rsidRPr="00505D12">
        <w:rPr>
          <w:rFonts w:eastAsia="宋体"/>
          <w:lang w:eastAsia="zh-CN"/>
        </w:rPr>
        <w:t xml:space="preserve"> to the existing standard, </w:t>
      </w:r>
      <w:r w:rsidR="00D507E2">
        <w:rPr>
          <w:rFonts w:eastAsia="宋体"/>
          <w:lang w:eastAsia="zh-CN"/>
        </w:rPr>
        <w:t xml:space="preserve">which </w:t>
      </w:r>
      <w:r w:rsidR="00505D12" w:rsidRPr="00505D12">
        <w:rPr>
          <w:rFonts w:eastAsia="宋体"/>
          <w:lang w:eastAsia="zh-CN"/>
        </w:rPr>
        <w:t>allow</w:t>
      </w:r>
      <w:r w:rsidR="00D507E2">
        <w:rPr>
          <w:rFonts w:eastAsia="宋体"/>
          <w:lang w:eastAsia="zh-CN"/>
        </w:rPr>
        <w:t>s</w:t>
      </w:r>
      <w:r w:rsidR="00505D12" w:rsidRPr="00505D12">
        <w:rPr>
          <w:rFonts w:eastAsia="宋体"/>
          <w:lang w:eastAsia="zh-CN"/>
        </w:rPr>
        <w:t xml:space="preserve"> </w:t>
      </w:r>
      <w:r w:rsidR="00D507E2">
        <w:rPr>
          <w:rFonts w:eastAsia="宋体"/>
          <w:lang w:eastAsia="zh-CN"/>
        </w:rPr>
        <w:t>one</w:t>
      </w:r>
      <w:r w:rsidR="00505D12" w:rsidRPr="00505D12">
        <w:rPr>
          <w:rFonts w:eastAsia="宋体"/>
          <w:lang w:eastAsia="zh-CN"/>
        </w:rPr>
        <w:t xml:space="preserve"> repor</w:t>
      </w:r>
      <w:r w:rsidR="00D507E2">
        <w:rPr>
          <w:rFonts w:eastAsia="宋体"/>
          <w:lang w:eastAsia="zh-CN"/>
        </w:rPr>
        <w:t>t</w:t>
      </w:r>
      <w:r w:rsidR="00505D12" w:rsidRPr="00505D12">
        <w:rPr>
          <w:rFonts w:eastAsia="宋体"/>
          <w:lang w:eastAsia="zh-CN"/>
        </w:rPr>
        <w:t xml:space="preserve"> configuration </w:t>
      </w:r>
      <w:r w:rsidR="00D507E2">
        <w:rPr>
          <w:rFonts w:eastAsia="宋体"/>
          <w:lang w:eastAsia="zh-CN"/>
        </w:rPr>
        <w:t>to</w:t>
      </w:r>
      <w:r w:rsidR="00505D12" w:rsidRPr="00505D12">
        <w:rPr>
          <w:rFonts w:eastAsia="宋体"/>
          <w:lang w:eastAsia="zh-CN"/>
        </w:rPr>
        <w:t xml:space="preserve"> be configured with several </w:t>
      </w:r>
      <w:r w:rsidR="00D507E2">
        <w:rPr>
          <w:rFonts w:eastAsia="宋体"/>
          <w:lang w:eastAsia="zh-CN"/>
        </w:rPr>
        <w:t>resource sets</w:t>
      </w:r>
      <w:r w:rsidR="00505D12" w:rsidRPr="00505D12">
        <w:rPr>
          <w:rFonts w:eastAsia="宋体"/>
          <w:lang w:eastAsia="zh-CN"/>
        </w:rPr>
        <w:t xml:space="preserve"> corresponding to </w:t>
      </w:r>
      <w:r w:rsidR="00D507E2">
        <w:rPr>
          <w:rFonts w:eastAsia="宋体"/>
          <w:lang w:eastAsia="zh-CN"/>
        </w:rPr>
        <w:t>different spatial adaptation patterns. Most importantly, this framework is</w:t>
      </w:r>
      <w:r w:rsidRPr="008B41B6">
        <w:rPr>
          <w:rFonts w:eastAsia="宋体"/>
          <w:lang w:eastAsia="zh-CN"/>
        </w:rPr>
        <w:t xml:space="preserve"> easier to extend in the future.</w:t>
      </w:r>
      <w:r w:rsidR="009C6BBE">
        <w:rPr>
          <w:rFonts w:eastAsia="宋体"/>
          <w:lang w:eastAsia="zh-CN"/>
        </w:rPr>
        <w:t xml:space="preserve"> </w:t>
      </w:r>
      <w:r w:rsidR="008E5BAB" w:rsidRPr="008E5BAB">
        <w:rPr>
          <w:rFonts w:eastAsia="宋体"/>
          <w:lang w:eastAsia="zh-CN"/>
        </w:rPr>
        <w:t xml:space="preserve">In terms of the </w:t>
      </w:r>
      <w:r w:rsidR="008E5BAB">
        <w:rPr>
          <w:rFonts w:eastAsia="宋体"/>
          <w:lang w:eastAsia="zh-CN"/>
        </w:rPr>
        <w:t>CSI report</w:t>
      </w:r>
      <w:r w:rsidR="008E5BAB" w:rsidRPr="008E5BAB">
        <w:rPr>
          <w:rFonts w:eastAsia="宋体"/>
          <w:lang w:eastAsia="zh-CN"/>
        </w:rPr>
        <w:t xml:space="preserve"> configuration</w:t>
      </w:r>
      <w:r w:rsidR="008E5BAB">
        <w:rPr>
          <w:rFonts w:eastAsia="宋体"/>
          <w:lang w:eastAsia="zh-CN"/>
        </w:rPr>
        <w:t xml:space="preserve"> enhancements</w:t>
      </w:r>
      <w:r w:rsidR="008E5BAB" w:rsidRPr="008E5BAB">
        <w:rPr>
          <w:rFonts w:eastAsia="宋体"/>
          <w:lang w:eastAsia="zh-CN"/>
        </w:rPr>
        <w:t xml:space="preserve">, it should be noted that </w:t>
      </w:r>
      <w:r w:rsidR="007617BE">
        <w:rPr>
          <w:rFonts w:eastAsia="宋体"/>
          <w:lang w:eastAsia="zh-CN"/>
        </w:rPr>
        <w:t xml:space="preserve">the </w:t>
      </w:r>
      <w:r w:rsidR="008E5BAB" w:rsidRPr="008E5BAB">
        <w:rPr>
          <w:rFonts w:eastAsia="宋体"/>
          <w:lang w:eastAsia="zh-CN"/>
        </w:rPr>
        <w:t xml:space="preserve">changes in the number of ports will also affect changes related to the codebook configuration, so obviously, </w:t>
      </w:r>
      <w:r w:rsidR="008E5BAB">
        <w:rPr>
          <w:rFonts w:eastAsia="宋体"/>
          <w:lang w:eastAsia="zh-CN"/>
        </w:rPr>
        <w:t xml:space="preserve">each </w:t>
      </w:r>
      <w:r w:rsidR="008E5BAB" w:rsidRPr="008E5BAB">
        <w:rPr>
          <w:rFonts w:eastAsia="宋体"/>
          <w:lang w:eastAsia="zh-CN"/>
        </w:rPr>
        <w:t>sub-configuration may need to include the corresponding codebook configuration</w:t>
      </w:r>
    </w:p>
    <w:p w14:paraId="163DC3E9" w14:textId="11AD5591" w:rsidR="00ED1ACE" w:rsidRPr="00E27E52" w:rsidRDefault="005F6364" w:rsidP="00E27E52">
      <w:pPr>
        <w:pStyle w:val="a7"/>
        <w:rPr>
          <w:rFonts w:eastAsiaTheme="minorEastAsia"/>
          <w:b/>
          <w:i/>
          <w:lang w:eastAsia="zh-CN"/>
        </w:rPr>
      </w:pPr>
      <w:bookmarkStart w:id="7" w:name="_Ref131238519"/>
      <w:r w:rsidRPr="005F6364">
        <w:rPr>
          <w:rFonts w:eastAsiaTheme="minorEastAsia"/>
          <w:b/>
          <w:i/>
          <w:lang w:eastAsia="zh-CN"/>
        </w:rPr>
        <w:t xml:space="preserve">Proposal </w:t>
      </w:r>
      <w:r w:rsidRPr="005F6364">
        <w:rPr>
          <w:rFonts w:eastAsiaTheme="minorEastAsia"/>
          <w:b/>
          <w:i/>
          <w:lang w:eastAsia="zh-CN"/>
        </w:rPr>
        <w:fldChar w:fldCharType="begin"/>
      </w:r>
      <w:r w:rsidRPr="005F6364">
        <w:rPr>
          <w:rFonts w:eastAsiaTheme="minorEastAsia"/>
          <w:b/>
          <w:i/>
          <w:lang w:eastAsia="zh-CN"/>
        </w:rPr>
        <w:instrText xml:space="preserve"> SEQ Proposal \* ARABIC </w:instrText>
      </w:r>
      <w:r w:rsidRPr="005F6364">
        <w:rPr>
          <w:rFonts w:eastAsiaTheme="minorEastAsia"/>
          <w:b/>
          <w:i/>
          <w:lang w:eastAsia="zh-CN"/>
        </w:rPr>
        <w:fldChar w:fldCharType="separate"/>
      </w:r>
      <w:r w:rsidR="006A5ED2">
        <w:rPr>
          <w:rFonts w:eastAsiaTheme="minorEastAsia"/>
          <w:b/>
          <w:i/>
          <w:noProof/>
          <w:lang w:eastAsia="zh-CN"/>
        </w:rPr>
        <w:t>2</w:t>
      </w:r>
      <w:r w:rsidRPr="005F6364">
        <w:rPr>
          <w:rFonts w:eastAsiaTheme="minorEastAsia"/>
          <w:b/>
          <w:i/>
          <w:lang w:eastAsia="zh-CN"/>
        </w:rPr>
        <w:fldChar w:fldCharType="end"/>
      </w:r>
      <w:r w:rsidRPr="005F6364">
        <w:rPr>
          <w:rFonts w:eastAsiaTheme="minorEastAsia"/>
          <w:b/>
          <w:i/>
          <w:lang w:eastAsia="zh-CN"/>
        </w:rPr>
        <w:t>:</w:t>
      </w:r>
      <w:r w:rsidR="00646794" w:rsidRPr="005F6364">
        <w:rPr>
          <w:rFonts w:eastAsiaTheme="minorEastAsia"/>
          <w:b/>
          <w:i/>
          <w:lang w:eastAsia="zh-CN"/>
        </w:rPr>
        <w:t xml:space="preserve"> </w:t>
      </w:r>
      <w:r w:rsidR="00ED1ACE" w:rsidRPr="005F6364">
        <w:rPr>
          <w:rFonts w:eastAsiaTheme="minorEastAsia"/>
          <w:b/>
          <w:i/>
          <w:lang w:val="en-US" w:eastAsia="zh-CN"/>
        </w:rPr>
        <w:t>Support</w:t>
      </w:r>
      <w:r w:rsidR="00ED1ACE" w:rsidRPr="00E27E52">
        <w:rPr>
          <w:rFonts w:eastAsiaTheme="minorEastAsia"/>
          <w:b/>
          <w:i/>
          <w:lang w:val="en-US" w:eastAsia="zh-CN"/>
        </w:rPr>
        <w:t xml:space="preserve"> Alt. 1-1 + Alt. 2-2 for spatial element adaptation</w:t>
      </w:r>
      <w:bookmarkEnd w:id="7"/>
      <w:r w:rsidR="00ED1ACE" w:rsidRPr="00E27E52">
        <w:rPr>
          <w:rFonts w:eastAsiaTheme="minorEastAsia"/>
          <w:b/>
          <w:i/>
          <w:lang w:val="en-US" w:eastAsia="zh-CN"/>
        </w:rPr>
        <w:t xml:space="preserve"> </w:t>
      </w:r>
    </w:p>
    <w:p w14:paraId="5A918A40" w14:textId="49E5E5FE" w:rsidR="00ED1ACE" w:rsidRPr="00E27E52" w:rsidRDefault="00B04F3F" w:rsidP="009623CF">
      <w:pPr>
        <w:pStyle w:val="a7"/>
        <w:numPr>
          <w:ilvl w:val="0"/>
          <w:numId w:val="32"/>
        </w:numPr>
        <w:jc w:val="both"/>
        <w:rPr>
          <w:rFonts w:eastAsiaTheme="minorEastAsia"/>
          <w:b/>
          <w:i/>
          <w:lang w:eastAsia="zh-CN"/>
        </w:rPr>
      </w:pPr>
      <w:r>
        <w:rPr>
          <w:rFonts w:eastAsiaTheme="minorEastAsia"/>
          <w:b/>
          <w:i/>
          <w:lang w:val="en-US" w:eastAsia="zh-CN"/>
        </w:rPr>
        <w:t>O</w:t>
      </w:r>
      <w:r w:rsidR="00ED1ACE" w:rsidRPr="00E27E52">
        <w:rPr>
          <w:rFonts w:eastAsiaTheme="minorEastAsia"/>
          <w:b/>
          <w:i/>
          <w:lang w:val="en-US" w:eastAsia="zh-CN"/>
        </w:rPr>
        <w:t xml:space="preserve">ne resource </w:t>
      </w:r>
      <w:r>
        <w:rPr>
          <w:rFonts w:eastAsiaTheme="minorEastAsia"/>
          <w:b/>
          <w:i/>
          <w:lang w:val="en-US" w:eastAsia="zh-CN"/>
        </w:rPr>
        <w:t>configuration</w:t>
      </w:r>
      <w:r w:rsidRPr="00E27E52">
        <w:rPr>
          <w:rFonts w:eastAsiaTheme="minorEastAsia"/>
          <w:b/>
          <w:i/>
          <w:lang w:val="en-US" w:eastAsia="zh-CN"/>
        </w:rPr>
        <w:t xml:space="preserve"> </w:t>
      </w:r>
      <w:r w:rsidR="00ED1ACE" w:rsidRPr="00E27E52">
        <w:rPr>
          <w:rFonts w:eastAsiaTheme="minorEastAsia"/>
          <w:b/>
          <w:i/>
          <w:lang w:val="en-US" w:eastAsia="zh-CN"/>
        </w:rPr>
        <w:t>for channel measurement includes multiple CSI-RS resource sets</w:t>
      </w:r>
      <w:r>
        <w:rPr>
          <w:rFonts w:eastAsiaTheme="minorEastAsia"/>
          <w:b/>
          <w:i/>
          <w:lang w:val="en-US" w:eastAsia="zh-CN"/>
        </w:rPr>
        <w:t xml:space="preserve">, where each </w:t>
      </w:r>
      <w:r w:rsidRPr="00B04F3F">
        <w:rPr>
          <w:rFonts w:eastAsiaTheme="minorEastAsia"/>
          <w:b/>
          <w:i/>
          <w:lang w:val="en-US" w:eastAsia="zh-CN"/>
        </w:rPr>
        <w:t>resource set can be associated with only one spatial adaptation pattern</w:t>
      </w:r>
    </w:p>
    <w:p w14:paraId="1C719377" w14:textId="532B26A3" w:rsidR="00ED1ACE" w:rsidRPr="00E27E52" w:rsidRDefault="00ED1ACE" w:rsidP="009623CF">
      <w:pPr>
        <w:pStyle w:val="a7"/>
        <w:numPr>
          <w:ilvl w:val="1"/>
          <w:numId w:val="32"/>
        </w:numPr>
        <w:jc w:val="both"/>
        <w:rPr>
          <w:rFonts w:eastAsiaTheme="minorEastAsia"/>
          <w:b/>
          <w:i/>
          <w:lang w:eastAsia="zh-CN"/>
        </w:rPr>
      </w:pPr>
      <w:r w:rsidRPr="00E27E52">
        <w:rPr>
          <w:rFonts w:eastAsiaTheme="minorEastAsia"/>
          <w:b/>
          <w:i/>
          <w:lang w:val="en-US" w:eastAsia="zh-CN"/>
        </w:rPr>
        <w:t xml:space="preserve">CSI-RS resource in different CSI-RS resource </w:t>
      </w:r>
      <w:r w:rsidRPr="00A508D3">
        <w:rPr>
          <w:rFonts w:eastAsiaTheme="minorEastAsia"/>
          <w:b/>
          <w:i/>
          <w:lang w:val="en-US" w:eastAsia="zh-CN"/>
        </w:rPr>
        <w:t xml:space="preserve">sets may have different </w:t>
      </w:r>
      <w:proofErr w:type="spellStart"/>
      <w:r w:rsidRPr="00A508D3">
        <w:rPr>
          <w:rFonts w:eastAsiaTheme="minorEastAsia"/>
          <w:b/>
          <w:i/>
          <w:lang w:val="en-US" w:eastAsia="zh-CN"/>
        </w:rPr>
        <w:t>resourceMapping</w:t>
      </w:r>
      <w:proofErr w:type="spellEnd"/>
      <w:r w:rsidRPr="00A508D3">
        <w:rPr>
          <w:rFonts w:eastAsiaTheme="minorEastAsia"/>
          <w:b/>
          <w:i/>
          <w:lang w:val="en-US" w:eastAsia="zh-CN"/>
        </w:rPr>
        <w:t xml:space="preserve"> </w:t>
      </w:r>
      <w:r w:rsidR="001E765A">
        <w:rPr>
          <w:rFonts w:eastAsiaTheme="minorEastAsia" w:hint="eastAsia"/>
          <w:b/>
          <w:i/>
          <w:lang w:val="en-US" w:eastAsia="zh-CN"/>
        </w:rPr>
        <w:t>(</w:t>
      </w:r>
      <w:r w:rsidR="00074363" w:rsidRPr="00A508D3">
        <w:rPr>
          <w:rFonts w:eastAsiaTheme="minorEastAsia"/>
          <w:b/>
          <w:i/>
          <w:lang w:val="en-US" w:eastAsia="zh-CN"/>
        </w:rPr>
        <w:t>e</w:t>
      </w:r>
      <w:r w:rsidR="003C1DE6" w:rsidRPr="009623CF">
        <w:rPr>
          <w:rFonts w:eastAsiaTheme="minorEastAsia"/>
          <w:b/>
          <w:i/>
          <w:lang w:val="en-US" w:eastAsia="zh-CN"/>
        </w:rPr>
        <w:t>.</w:t>
      </w:r>
      <w:r w:rsidR="00074363" w:rsidRPr="00A508D3">
        <w:rPr>
          <w:rFonts w:eastAsiaTheme="minorEastAsia"/>
          <w:b/>
          <w:i/>
          <w:lang w:val="en-US" w:eastAsia="zh-CN"/>
        </w:rPr>
        <w:t>g.</w:t>
      </w:r>
      <w:r w:rsidR="003C1DE6" w:rsidRPr="009623CF">
        <w:rPr>
          <w:rFonts w:eastAsiaTheme="minorEastAsia"/>
          <w:b/>
          <w:i/>
          <w:lang w:val="en-US" w:eastAsia="zh-CN"/>
        </w:rPr>
        <w:t>,</w:t>
      </w:r>
      <w:r w:rsidR="00074363" w:rsidRPr="00A508D3">
        <w:rPr>
          <w:rFonts w:eastAsiaTheme="minorEastAsia"/>
          <w:b/>
          <w:i/>
          <w:lang w:val="en-US" w:eastAsia="zh-CN"/>
        </w:rPr>
        <w:t xml:space="preserve"> </w:t>
      </w:r>
      <w:proofErr w:type="spellStart"/>
      <w:r w:rsidR="00A508D3" w:rsidRPr="009623CF">
        <w:rPr>
          <w:rFonts w:eastAsiaTheme="minorEastAsia"/>
          <w:b/>
          <w:i/>
          <w:lang w:val="en-US" w:eastAsia="zh-CN"/>
        </w:rPr>
        <w:t>nrofports</w:t>
      </w:r>
      <w:proofErr w:type="spellEnd"/>
      <w:r w:rsidR="00677FD7">
        <w:rPr>
          <w:rFonts w:eastAsiaTheme="minorEastAsia" w:hint="eastAsia"/>
          <w:b/>
          <w:i/>
          <w:lang w:val="en-US" w:eastAsia="zh-CN"/>
        </w:rPr>
        <w:t>)</w:t>
      </w:r>
      <w:r w:rsidR="00677FD7">
        <w:rPr>
          <w:rFonts w:eastAsiaTheme="minorEastAsia"/>
          <w:b/>
          <w:i/>
          <w:lang w:val="en-US" w:eastAsia="zh-CN"/>
        </w:rPr>
        <w:t xml:space="preserve"> </w:t>
      </w:r>
      <w:r w:rsidRPr="00A508D3">
        <w:rPr>
          <w:rFonts w:eastAsiaTheme="minorEastAsia"/>
          <w:b/>
          <w:i/>
          <w:lang w:val="en-US" w:eastAsia="zh-CN"/>
        </w:rPr>
        <w:t>that corresponds to different spatial ada</w:t>
      </w:r>
      <w:r w:rsidRPr="00E27E52">
        <w:rPr>
          <w:rFonts w:eastAsiaTheme="minorEastAsia"/>
          <w:b/>
          <w:i/>
          <w:lang w:val="en-US" w:eastAsia="zh-CN"/>
        </w:rPr>
        <w:t>ptation pattern</w:t>
      </w:r>
    </w:p>
    <w:p w14:paraId="4C330A61" w14:textId="6A00FA98" w:rsidR="00ED1ACE" w:rsidRPr="00E27E52" w:rsidRDefault="00B04F3F" w:rsidP="009623CF">
      <w:pPr>
        <w:pStyle w:val="a7"/>
        <w:numPr>
          <w:ilvl w:val="0"/>
          <w:numId w:val="32"/>
        </w:numPr>
        <w:jc w:val="both"/>
        <w:rPr>
          <w:rFonts w:eastAsiaTheme="minorEastAsia"/>
          <w:b/>
          <w:i/>
          <w:lang w:eastAsia="zh-CN"/>
        </w:rPr>
      </w:pPr>
      <w:r>
        <w:rPr>
          <w:rFonts w:eastAsiaTheme="minorEastAsia"/>
          <w:b/>
          <w:i/>
          <w:lang w:val="en-US" w:eastAsia="zh-CN"/>
        </w:rPr>
        <w:t>One CSI</w:t>
      </w:r>
      <w:r w:rsidR="00ED1ACE" w:rsidRPr="00E27E52">
        <w:rPr>
          <w:rFonts w:eastAsiaTheme="minorEastAsia"/>
          <w:b/>
          <w:i/>
          <w:lang w:val="en-US" w:eastAsia="zh-CN"/>
        </w:rPr>
        <w:t xml:space="preserve"> report config</w:t>
      </w:r>
      <w:r>
        <w:rPr>
          <w:rFonts w:eastAsiaTheme="minorEastAsia"/>
          <w:b/>
          <w:i/>
          <w:lang w:val="en-US" w:eastAsia="zh-CN"/>
        </w:rPr>
        <w:t>uration includes</w:t>
      </w:r>
      <w:r w:rsidR="00ED1ACE" w:rsidRPr="00E27E52">
        <w:rPr>
          <w:rFonts w:eastAsiaTheme="minorEastAsia"/>
          <w:b/>
          <w:i/>
          <w:lang w:val="en-US" w:eastAsia="zh-CN"/>
        </w:rPr>
        <w:t xml:space="preserve"> multiple sub-configurations</w:t>
      </w:r>
      <w:r>
        <w:rPr>
          <w:rFonts w:eastAsiaTheme="minorEastAsia"/>
          <w:b/>
          <w:i/>
          <w:lang w:val="en-US" w:eastAsia="zh-CN"/>
        </w:rPr>
        <w:t>,</w:t>
      </w:r>
      <w:r w:rsidR="00ED1ACE" w:rsidRPr="00E27E52">
        <w:rPr>
          <w:rFonts w:eastAsiaTheme="minorEastAsia"/>
          <w:b/>
          <w:i/>
          <w:lang w:val="en-US" w:eastAsia="zh-CN"/>
        </w:rPr>
        <w:t xml:space="preserve"> where each </w:t>
      </w:r>
      <w:r w:rsidR="007D444C">
        <w:rPr>
          <w:rFonts w:eastAsiaTheme="minorEastAsia"/>
          <w:b/>
          <w:i/>
          <w:lang w:val="en-US" w:eastAsia="zh-CN"/>
        </w:rPr>
        <w:t>sub-</w:t>
      </w:r>
      <w:r w:rsidRPr="00E27E52">
        <w:rPr>
          <w:rFonts w:eastAsiaTheme="minorEastAsia"/>
          <w:b/>
          <w:i/>
          <w:lang w:val="en-US" w:eastAsia="zh-CN"/>
        </w:rPr>
        <w:t>configuration</w:t>
      </w:r>
      <w:r>
        <w:rPr>
          <w:rFonts w:eastAsiaTheme="minorEastAsia"/>
          <w:b/>
          <w:i/>
          <w:lang w:val="en-US" w:eastAsia="zh-CN"/>
        </w:rPr>
        <w:t xml:space="preserve"> </w:t>
      </w:r>
      <w:r w:rsidR="00ED1ACE" w:rsidRPr="00E27E52">
        <w:rPr>
          <w:rFonts w:eastAsiaTheme="minorEastAsia"/>
          <w:b/>
          <w:i/>
          <w:lang w:val="en-US" w:eastAsia="zh-CN"/>
        </w:rPr>
        <w:t>corresponds to one of the configured CSI-RS resource sets</w:t>
      </w:r>
    </w:p>
    <w:p w14:paraId="23F4669D" w14:textId="00E1967E" w:rsidR="00B64607" w:rsidRPr="009623CF" w:rsidRDefault="00ED1ACE" w:rsidP="009623CF">
      <w:pPr>
        <w:pStyle w:val="a7"/>
        <w:numPr>
          <w:ilvl w:val="1"/>
          <w:numId w:val="32"/>
        </w:numPr>
        <w:jc w:val="both"/>
        <w:rPr>
          <w:rFonts w:eastAsiaTheme="minorEastAsia"/>
          <w:b/>
          <w:i/>
          <w:lang w:val="en-US" w:eastAsia="zh-CN"/>
        </w:rPr>
      </w:pPr>
      <w:r w:rsidRPr="00E27E52">
        <w:rPr>
          <w:rFonts w:eastAsiaTheme="minorEastAsia"/>
          <w:b/>
          <w:i/>
          <w:lang w:val="en-US" w:eastAsia="zh-CN"/>
        </w:rPr>
        <w:t xml:space="preserve">Sub-configuration at least includes </w:t>
      </w:r>
      <w:proofErr w:type="spellStart"/>
      <w:r w:rsidRPr="00E27E52">
        <w:rPr>
          <w:rFonts w:eastAsiaTheme="minorEastAsia"/>
          <w:b/>
          <w:i/>
          <w:lang w:val="en-US" w:eastAsia="zh-CN"/>
        </w:rPr>
        <w:t>codebookConfig</w:t>
      </w:r>
      <w:proofErr w:type="spellEnd"/>
      <w:r w:rsidRPr="00E27E52">
        <w:rPr>
          <w:rFonts w:eastAsiaTheme="minorEastAsia"/>
          <w:b/>
          <w:i/>
          <w:lang w:val="en-US" w:eastAsia="zh-CN"/>
        </w:rPr>
        <w:t xml:space="preserve">   </w:t>
      </w:r>
    </w:p>
    <w:p w14:paraId="246ABFCD" w14:textId="69E2EB40" w:rsidR="00825A7A" w:rsidRPr="00825A7A" w:rsidRDefault="00664CAC" w:rsidP="009623CF">
      <w:pPr>
        <w:overflowPunct w:val="0"/>
        <w:autoSpaceDE w:val="0"/>
        <w:autoSpaceDN w:val="0"/>
        <w:adjustRightInd w:val="0"/>
        <w:spacing w:before="240" w:after="120"/>
        <w:jc w:val="both"/>
        <w:textAlignment w:val="baseline"/>
        <w:rPr>
          <w:rFonts w:eastAsiaTheme="minorEastAsia"/>
          <w:lang w:val="fr-FR" w:eastAsia="zh-CN"/>
        </w:rPr>
      </w:pPr>
      <w:r w:rsidRPr="00664CAC">
        <w:rPr>
          <w:rFonts w:eastAsiaTheme="minorEastAsia"/>
          <w:lang w:val="fr-FR" w:eastAsia="zh-CN"/>
        </w:rPr>
        <w:t xml:space="preserve">According to the last meeting, </w:t>
      </w:r>
      <w:r w:rsidR="00CB0A91">
        <w:rPr>
          <w:rFonts w:eastAsiaTheme="minorEastAsia"/>
          <w:lang w:val="fr-FR" w:eastAsia="zh-CN"/>
        </w:rPr>
        <w:t>CSI report enhancements</w:t>
      </w:r>
      <w:r w:rsidRPr="00664CAC">
        <w:rPr>
          <w:rFonts w:eastAsiaTheme="minorEastAsia"/>
          <w:lang w:val="fr-FR" w:eastAsia="zh-CN"/>
        </w:rPr>
        <w:t xml:space="preserve"> can be further summarized as</w:t>
      </w:r>
      <w:r w:rsidR="00CB0A91">
        <w:rPr>
          <w:rFonts w:eastAsiaTheme="minorEastAsia"/>
          <w:lang w:val="fr-FR" w:eastAsia="zh-CN"/>
        </w:rPr>
        <w:t xml:space="preserve"> the following options:</w:t>
      </w:r>
    </w:p>
    <w:p w14:paraId="2E4CEE7F" w14:textId="4C3893E2" w:rsidR="00825A7A" w:rsidRPr="009623CF" w:rsidRDefault="00CB0A91" w:rsidP="009623CF">
      <w:pPr>
        <w:pStyle w:val="af7"/>
        <w:numPr>
          <w:ilvl w:val="0"/>
          <w:numId w:val="33"/>
        </w:numPr>
        <w:overflowPunct w:val="0"/>
        <w:autoSpaceDE w:val="0"/>
        <w:autoSpaceDN w:val="0"/>
        <w:adjustRightInd w:val="0"/>
        <w:spacing w:before="120" w:after="120"/>
        <w:ind w:firstLineChars="0"/>
        <w:textAlignment w:val="baseline"/>
        <w:rPr>
          <w:rFonts w:eastAsiaTheme="minorEastAsia"/>
          <w:lang w:val="fr-FR"/>
        </w:rPr>
      </w:pPr>
      <w:r w:rsidRPr="009623CF">
        <w:rPr>
          <w:rFonts w:ascii="Times New Roman" w:eastAsiaTheme="minorEastAsia" w:hAnsi="Times New Roman"/>
          <w:lang w:val="fr-FR"/>
        </w:rPr>
        <w:t>Opt</w:t>
      </w:r>
      <w:r w:rsidR="006E2500" w:rsidRPr="00306BA5">
        <w:rPr>
          <w:rFonts w:ascii="Times New Roman" w:eastAsiaTheme="minorEastAsia" w:hAnsi="Times New Roman"/>
          <w:lang w:val="fr-FR"/>
        </w:rPr>
        <w:t>1</w:t>
      </w:r>
      <w:r w:rsidR="006E2500">
        <w:rPr>
          <w:rFonts w:ascii="Times New Roman" w:eastAsiaTheme="minorEastAsia" w:hAnsi="Times New Roman"/>
          <w:lang w:val="fr-FR"/>
        </w:rPr>
        <w:t xml:space="preserve"> (single-CSI)</w:t>
      </w:r>
      <w:r w:rsidRPr="009623CF">
        <w:rPr>
          <w:rFonts w:ascii="Times New Roman" w:eastAsiaTheme="minorEastAsia" w:hAnsi="Times New Roman"/>
          <w:lang w:val="fr-FR"/>
        </w:rPr>
        <w:t>:</w:t>
      </w:r>
      <w:r w:rsidR="005D533C">
        <w:rPr>
          <w:rFonts w:ascii="Times New Roman" w:eastAsiaTheme="minorEastAsia" w:hAnsi="Times New Roman"/>
          <w:lang w:val="fr-FR"/>
        </w:rPr>
        <w:t xml:space="preserve"> activate </w:t>
      </w:r>
      <w:r w:rsidR="005D533C" w:rsidRPr="009623CF">
        <w:rPr>
          <w:rFonts w:ascii="Times New Roman" w:eastAsiaTheme="minorEastAsia" w:hAnsi="Times New Roman"/>
          <w:lang w:val="fr-FR"/>
        </w:rPr>
        <w:t>one CSI report at one time</w:t>
      </w:r>
    </w:p>
    <w:p w14:paraId="58663B80" w14:textId="5B6AA10F" w:rsidR="00825A7A" w:rsidRPr="005D533C" w:rsidRDefault="00825A7A">
      <w:pPr>
        <w:pStyle w:val="af7"/>
        <w:numPr>
          <w:ilvl w:val="0"/>
          <w:numId w:val="33"/>
        </w:numPr>
        <w:overflowPunct w:val="0"/>
        <w:autoSpaceDE w:val="0"/>
        <w:autoSpaceDN w:val="0"/>
        <w:adjustRightInd w:val="0"/>
        <w:spacing w:before="120" w:after="120"/>
        <w:ind w:firstLineChars="0"/>
        <w:textAlignment w:val="baseline"/>
        <w:rPr>
          <w:rFonts w:ascii="Times New Roman" w:eastAsiaTheme="minorEastAsia" w:hAnsi="Times New Roman"/>
          <w:lang w:val="fr-FR"/>
        </w:rPr>
      </w:pPr>
      <w:r w:rsidRPr="009623CF">
        <w:rPr>
          <w:rFonts w:ascii="Times New Roman" w:eastAsiaTheme="minorEastAsia" w:hAnsi="Times New Roman"/>
          <w:lang w:val="fr-FR"/>
        </w:rPr>
        <w:t>Opt2</w:t>
      </w:r>
      <w:r w:rsidR="006E2500">
        <w:rPr>
          <w:rFonts w:ascii="Times New Roman" w:eastAsiaTheme="minorEastAsia" w:hAnsi="Times New Roman"/>
          <w:lang w:val="fr-FR"/>
        </w:rPr>
        <w:t xml:space="preserve"> (multi-CSI)</w:t>
      </w:r>
      <w:r w:rsidRPr="009623CF">
        <w:rPr>
          <w:rFonts w:ascii="Times New Roman" w:eastAsiaTheme="minorEastAsia" w:hAnsi="Times New Roman"/>
          <w:lang w:val="fr-FR"/>
        </w:rPr>
        <w:t>:</w:t>
      </w:r>
      <w:r w:rsidR="005D533C" w:rsidRPr="009623CF">
        <w:rPr>
          <w:rFonts w:ascii="Times New Roman" w:eastAsiaTheme="minorEastAsia" w:hAnsi="Times New Roman"/>
          <w:lang w:val="fr-FR"/>
        </w:rPr>
        <w:t xml:space="preserve"> activate multiple CSIs and reported jointly in one occasion</w:t>
      </w:r>
    </w:p>
    <w:p w14:paraId="024701CC" w14:textId="1EAC1595" w:rsidR="00630E8D" w:rsidRPr="00630E8D" w:rsidRDefault="00555E2F" w:rsidP="00630E8D">
      <w:pPr>
        <w:overflowPunct w:val="0"/>
        <w:autoSpaceDE w:val="0"/>
        <w:autoSpaceDN w:val="0"/>
        <w:adjustRightInd w:val="0"/>
        <w:spacing w:before="120" w:after="120"/>
        <w:jc w:val="both"/>
        <w:textAlignment w:val="baseline"/>
        <w:rPr>
          <w:rFonts w:eastAsiaTheme="minorEastAsia"/>
          <w:szCs w:val="20"/>
          <w:lang w:val="fr-FR" w:eastAsia="zh-CN"/>
        </w:rPr>
      </w:pPr>
      <w:r>
        <w:rPr>
          <w:rFonts w:eastAsiaTheme="minorEastAsia"/>
          <w:b/>
          <w:szCs w:val="20"/>
          <w:lang w:val="fr-FR" w:eastAsia="zh-CN"/>
        </w:rPr>
        <w:fldChar w:fldCharType="begin"/>
      </w:r>
      <w:r>
        <w:rPr>
          <w:rFonts w:eastAsiaTheme="minorEastAsia"/>
          <w:b/>
          <w:szCs w:val="20"/>
          <w:lang w:val="fr-FR" w:eastAsia="zh-CN"/>
        </w:rPr>
        <w:instrText xml:space="preserve"> REF _Ref131513829 \h </w:instrText>
      </w:r>
      <w:r>
        <w:rPr>
          <w:rFonts w:eastAsiaTheme="minorEastAsia"/>
          <w:b/>
          <w:szCs w:val="20"/>
          <w:lang w:val="fr-FR" w:eastAsia="zh-CN"/>
        </w:rPr>
      </w:r>
      <w:r>
        <w:rPr>
          <w:rFonts w:eastAsiaTheme="minorEastAsia"/>
          <w:b/>
          <w:szCs w:val="20"/>
          <w:lang w:val="fr-FR" w:eastAsia="zh-CN"/>
        </w:rPr>
        <w:fldChar w:fldCharType="separate"/>
      </w:r>
      <w:r w:rsidR="006A5ED2" w:rsidRPr="001E5089">
        <w:rPr>
          <w:b/>
        </w:rPr>
        <w:t xml:space="preserve">Table </w:t>
      </w:r>
      <w:r w:rsidR="006A5ED2">
        <w:rPr>
          <w:b/>
          <w:noProof/>
        </w:rPr>
        <w:t>2</w:t>
      </w:r>
      <w:r>
        <w:rPr>
          <w:rFonts w:eastAsiaTheme="minorEastAsia"/>
          <w:b/>
          <w:szCs w:val="20"/>
          <w:lang w:val="fr-FR" w:eastAsia="zh-CN"/>
        </w:rPr>
        <w:fldChar w:fldCharType="end"/>
      </w:r>
      <w:r>
        <w:rPr>
          <w:rFonts w:eastAsiaTheme="minorEastAsia"/>
          <w:b/>
          <w:szCs w:val="20"/>
          <w:lang w:val="fr-FR" w:eastAsia="zh-CN"/>
        </w:rPr>
        <w:t xml:space="preserve"> </w:t>
      </w:r>
      <w:proofErr w:type="spellStart"/>
      <w:r w:rsidR="00630E8D" w:rsidRPr="00630E8D">
        <w:rPr>
          <w:rFonts w:eastAsiaTheme="minorEastAsia"/>
          <w:szCs w:val="20"/>
          <w:lang w:val="fr-FR" w:eastAsia="zh-CN"/>
        </w:rPr>
        <w:t>presents</w:t>
      </w:r>
      <w:proofErr w:type="spellEnd"/>
      <w:r w:rsidR="00630E8D" w:rsidRPr="00630E8D">
        <w:rPr>
          <w:rFonts w:eastAsiaTheme="minorEastAsia"/>
          <w:szCs w:val="20"/>
          <w:lang w:val="fr-FR" w:eastAsia="zh-CN"/>
        </w:rPr>
        <w:t xml:space="preserve"> the system </w:t>
      </w:r>
      <w:proofErr w:type="spellStart"/>
      <w:r w:rsidR="00630E8D" w:rsidRPr="00630E8D">
        <w:rPr>
          <w:rFonts w:eastAsiaTheme="minorEastAsia"/>
          <w:szCs w:val="20"/>
          <w:lang w:val="fr-FR" w:eastAsia="zh-CN"/>
        </w:rPr>
        <w:t>level</w:t>
      </w:r>
      <w:proofErr w:type="spellEnd"/>
      <w:r w:rsidR="00630E8D" w:rsidRPr="00630E8D">
        <w:rPr>
          <w:rFonts w:eastAsiaTheme="minorEastAsia"/>
          <w:szCs w:val="20"/>
          <w:lang w:val="fr-FR" w:eastAsia="zh-CN"/>
        </w:rPr>
        <w:t xml:space="preserve"> simulation </w:t>
      </w:r>
      <w:proofErr w:type="spellStart"/>
      <w:r w:rsidR="00630E8D" w:rsidRPr="00630E8D">
        <w:rPr>
          <w:rFonts w:eastAsiaTheme="minorEastAsia"/>
          <w:szCs w:val="20"/>
          <w:lang w:val="fr-FR" w:eastAsia="zh-CN"/>
        </w:rPr>
        <w:t>results</w:t>
      </w:r>
      <w:proofErr w:type="spellEnd"/>
      <w:r w:rsidR="00630E8D" w:rsidRPr="00630E8D">
        <w:rPr>
          <w:rFonts w:eastAsiaTheme="minorEastAsia"/>
          <w:szCs w:val="20"/>
          <w:lang w:val="fr-FR" w:eastAsia="zh-CN"/>
        </w:rPr>
        <w:t xml:space="preserve"> of </w:t>
      </w:r>
      <w:proofErr w:type="spellStart"/>
      <w:r w:rsidR="00630E8D" w:rsidRPr="00630E8D">
        <w:rPr>
          <w:rFonts w:eastAsiaTheme="minorEastAsia"/>
          <w:szCs w:val="20"/>
          <w:lang w:val="fr-FR" w:eastAsia="zh-CN"/>
        </w:rPr>
        <w:t>dynamic</w:t>
      </w:r>
      <w:proofErr w:type="spellEnd"/>
      <w:r w:rsidR="00630E8D" w:rsidRPr="00630E8D">
        <w:rPr>
          <w:rFonts w:eastAsiaTheme="minorEastAsia"/>
          <w:szCs w:val="20"/>
          <w:lang w:val="fr-FR" w:eastAsia="zh-CN"/>
        </w:rPr>
        <w:t xml:space="preserve"> port adaptation (i.e., dynamic switching between 32ports and 8ports) for both multi-CSI and single-CSI. The criteria for the adjustment of the number of ports between 32 ports and 8 ports is the traffic load and the RSRP of UEs. And the UPT loss and energy saving gain are derived by comparing the results to the baseline where 32 ports are always on. </w:t>
      </w:r>
    </w:p>
    <w:p w14:paraId="32A4E3C2" w14:textId="78BD984D" w:rsidR="003007F1" w:rsidRPr="009623CF" w:rsidRDefault="003007F1" w:rsidP="003007F1">
      <w:pPr>
        <w:spacing w:beforeLines="50" w:before="120" w:afterLines="50" w:after="120"/>
        <w:jc w:val="center"/>
        <w:rPr>
          <w:rFonts w:eastAsiaTheme="minorEastAsia"/>
          <w:b/>
          <w:lang w:eastAsia="zh-CN"/>
        </w:rPr>
      </w:pPr>
      <w:bookmarkStart w:id="8" w:name="_Ref131513829"/>
      <w:bookmarkStart w:id="9" w:name="_Ref131513825"/>
      <w:r w:rsidRPr="001E5089">
        <w:rPr>
          <w:b/>
        </w:rPr>
        <w:t xml:space="preserve">Table </w:t>
      </w:r>
      <w:r w:rsidRPr="009623CF">
        <w:rPr>
          <w:b/>
        </w:rPr>
        <w:fldChar w:fldCharType="begin"/>
      </w:r>
      <w:r w:rsidRPr="001E5089">
        <w:rPr>
          <w:b/>
        </w:rPr>
        <w:instrText xml:space="preserve"> SEQ Table \* ARABIC </w:instrText>
      </w:r>
      <w:r w:rsidRPr="009623CF">
        <w:rPr>
          <w:b/>
        </w:rPr>
        <w:fldChar w:fldCharType="separate"/>
      </w:r>
      <w:r w:rsidR="006A5ED2">
        <w:rPr>
          <w:b/>
          <w:noProof/>
        </w:rPr>
        <w:t>2</w:t>
      </w:r>
      <w:r w:rsidRPr="009623CF">
        <w:rPr>
          <w:b/>
        </w:rPr>
        <w:fldChar w:fldCharType="end"/>
      </w:r>
      <w:bookmarkEnd w:id="8"/>
      <w:r w:rsidRPr="001E5089">
        <w:rPr>
          <w:b/>
        </w:rPr>
        <w:t xml:space="preserve">: </w:t>
      </w:r>
      <w:r w:rsidRPr="009623CF">
        <w:rPr>
          <w:rFonts w:eastAsiaTheme="minorEastAsia"/>
          <w:b/>
          <w:lang w:val="fr-FR" w:eastAsia="zh-CN"/>
        </w:rPr>
        <w:t>System level simulation results for multi-CSI and single-CSI</w:t>
      </w:r>
      <w:bookmarkEnd w:id="9"/>
    </w:p>
    <w:tbl>
      <w:tblPr>
        <w:tblStyle w:val="aa"/>
        <w:tblW w:w="0" w:type="auto"/>
        <w:jc w:val="center"/>
        <w:tblLook w:val="04A0" w:firstRow="1" w:lastRow="0" w:firstColumn="1" w:lastColumn="0" w:noHBand="0" w:noVBand="1"/>
      </w:tblPr>
      <w:tblGrid>
        <w:gridCol w:w="1838"/>
        <w:gridCol w:w="2410"/>
        <w:gridCol w:w="2693"/>
        <w:gridCol w:w="2119"/>
      </w:tblGrid>
      <w:tr w:rsidR="002C2E3E" w:rsidRPr="00630E8D" w14:paraId="077F6F98" w14:textId="29FBB719" w:rsidTr="009623CF">
        <w:trPr>
          <w:trHeight w:val="361"/>
          <w:jc w:val="center"/>
        </w:trPr>
        <w:tc>
          <w:tcPr>
            <w:tcW w:w="1838" w:type="dxa"/>
            <w:vMerge w:val="restart"/>
            <w:shd w:val="clear" w:color="auto" w:fill="auto"/>
            <w:vAlign w:val="center"/>
          </w:tcPr>
          <w:p w14:paraId="59A1D128" w14:textId="77777777" w:rsidR="002C2E3E" w:rsidRPr="00630E8D" w:rsidRDefault="002C2E3E" w:rsidP="00630E8D">
            <w:pPr>
              <w:spacing w:beforeLines="50" w:before="120" w:afterLines="50" w:after="120"/>
              <w:jc w:val="both"/>
              <w:rPr>
                <w:rFonts w:eastAsiaTheme="minorEastAsia"/>
                <w:lang w:val="fr-FR" w:eastAsia="zh-CN"/>
              </w:rPr>
            </w:pPr>
          </w:p>
        </w:tc>
        <w:tc>
          <w:tcPr>
            <w:tcW w:w="7222" w:type="dxa"/>
            <w:gridSpan w:val="3"/>
            <w:shd w:val="clear" w:color="auto" w:fill="375FFF"/>
            <w:vAlign w:val="center"/>
          </w:tcPr>
          <w:p w14:paraId="38ABFD98" w14:textId="557A3877" w:rsidR="002C2E3E" w:rsidRPr="002C2E3E" w:rsidRDefault="002C2E3E" w:rsidP="00630E8D">
            <w:pPr>
              <w:spacing w:beforeLines="50" w:before="120" w:afterLines="50" w:after="120"/>
              <w:jc w:val="center"/>
              <w:rPr>
                <w:rFonts w:eastAsiaTheme="minorEastAsia"/>
                <w:b/>
                <w:color w:val="FFFFFF" w:themeColor="background1"/>
                <w:lang w:val="fr-FR" w:eastAsia="zh-CN"/>
              </w:rPr>
            </w:pPr>
            <w:r w:rsidRPr="002C2E3E">
              <w:rPr>
                <w:rFonts w:eastAsiaTheme="minorEastAsia"/>
                <w:b/>
                <w:color w:val="FFFFFF" w:themeColor="background1"/>
                <w:lang w:val="fr-FR" w:eastAsia="zh-CN"/>
              </w:rPr>
              <w:t>D</w:t>
            </w:r>
            <w:r w:rsidRPr="002C2E3E">
              <w:rPr>
                <w:rFonts w:eastAsiaTheme="minorEastAsia" w:hint="eastAsia"/>
                <w:b/>
                <w:color w:val="FFFFFF" w:themeColor="background1"/>
                <w:lang w:val="fr-FR" w:eastAsia="zh-CN"/>
              </w:rPr>
              <w:t>ynamic</w:t>
            </w:r>
            <w:r w:rsidRPr="002C2E3E">
              <w:rPr>
                <w:rFonts w:eastAsiaTheme="minorEastAsia"/>
                <w:b/>
                <w:color w:val="FFFFFF" w:themeColor="background1"/>
                <w:lang w:val="fr-FR" w:eastAsia="zh-CN"/>
              </w:rPr>
              <w:t xml:space="preserve"> adaptation between 32ports and 8ports</w:t>
            </w:r>
            <w:r w:rsidRPr="002C2E3E">
              <w:rPr>
                <w:rFonts w:eastAsiaTheme="minorEastAsia" w:hint="eastAsia"/>
                <w:b/>
                <w:color w:val="FFFFFF" w:themeColor="background1"/>
                <w:lang w:val="fr-FR" w:eastAsia="zh-CN"/>
              </w:rPr>
              <w:t>（</w:t>
            </w:r>
            <w:r w:rsidRPr="002C2E3E">
              <w:rPr>
                <w:rFonts w:eastAsiaTheme="minorEastAsia"/>
                <w:b/>
                <w:color w:val="FFFFFF" w:themeColor="background1"/>
                <w:lang w:val="fr-FR" w:eastAsia="zh-CN"/>
              </w:rPr>
              <w:t>per slot</w:t>
            </w:r>
            <w:r w:rsidRPr="002C2E3E">
              <w:rPr>
                <w:rFonts w:eastAsiaTheme="minorEastAsia" w:hint="eastAsia"/>
                <w:b/>
                <w:color w:val="FFFFFF" w:themeColor="background1"/>
                <w:lang w:val="fr-FR" w:eastAsia="zh-CN"/>
              </w:rPr>
              <w:t>）</w:t>
            </w:r>
          </w:p>
        </w:tc>
      </w:tr>
      <w:tr w:rsidR="00047017" w:rsidRPr="00630E8D" w14:paraId="56E39F86" w14:textId="05C8A2CA" w:rsidTr="009623CF">
        <w:trPr>
          <w:trHeight w:val="411"/>
          <w:jc w:val="center"/>
        </w:trPr>
        <w:tc>
          <w:tcPr>
            <w:tcW w:w="1838" w:type="dxa"/>
            <w:vMerge/>
            <w:shd w:val="clear" w:color="auto" w:fill="auto"/>
            <w:vAlign w:val="center"/>
          </w:tcPr>
          <w:p w14:paraId="3EE8DF3A" w14:textId="77777777" w:rsidR="00047017" w:rsidRPr="00630E8D" w:rsidRDefault="00047017" w:rsidP="00630E8D">
            <w:pPr>
              <w:spacing w:beforeLines="50" w:before="120" w:afterLines="50" w:after="120"/>
              <w:jc w:val="center"/>
              <w:rPr>
                <w:rFonts w:eastAsiaTheme="minorEastAsia"/>
                <w:lang w:val="fr-FR" w:eastAsia="zh-CN"/>
              </w:rPr>
            </w:pPr>
          </w:p>
        </w:tc>
        <w:tc>
          <w:tcPr>
            <w:tcW w:w="2410" w:type="dxa"/>
            <w:shd w:val="clear" w:color="auto" w:fill="auto"/>
            <w:vAlign w:val="center"/>
          </w:tcPr>
          <w:p w14:paraId="06C89914" w14:textId="77777777" w:rsidR="00047017" w:rsidRPr="00E27E52" w:rsidRDefault="00047017" w:rsidP="00630E8D">
            <w:pPr>
              <w:spacing w:beforeLines="50" w:before="120" w:afterLines="50" w:after="120"/>
              <w:ind w:left="201" w:hangingChars="100" w:hanging="201"/>
              <w:jc w:val="center"/>
              <w:rPr>
                <w:rFonts w:eastAsiaTheme="minorEastAsia"/>
                <w:b/>
                <w:lang w:val="fr-FR" w:eastAsia="zh-CN"/>
              </w:rPr>
            </w:pPr>
            <w:r w:rsidRPr="00E27E52">
              <w:rPr>
                <w:rFonts w:eastAsiaTheme="minorEastAsia"/>
                <w:b/>
                <w:lang w:val="fr-FR" w:eastAsia="zh-CN"/>
              </w:rPr>
              <w:t xml:space="preserve">UPT Loss </w:t>
            </w:r>
          </w:p>
        </w:tc>
        <w:tc>
          <w:tcPr>
            <w:tcW w:w="2693" w:type="dxa"/>
            <w:shd w:val="clear" w:color="auto" w:fill="auto"/>
            <w:vAlign w:val="center"/>
          </w:tcPr>
          <w:p w14:paraId="58A5420C" w14:textId="77777777" w:rsidR="00047017" w:rsidRPr="00E27E52" w:rsidRDefault="00047017" w:rsidP="00630E8D">
            <w:pPr>
              <w:spacing w:beforeLines="50" w:before="120" w:afterLines="50" w:after="120"/>
              <w:jc w:val="center"/>
              <w:rPr>
                <w:rFonts w:eastAsiaTheme="minorEastAsia"/>
                <w:b/>
                <w:lang w:val="fr-FR" w:eastAsia="zh-CN"/>
              </w:rPr>
            </w:pPr>
            <w:r w:rsidRPr="00E27E52">
              <w:rPr>
                <w:rFonts w:eastAsiaTheme="minorEastAsia"/>
                <w:b/>
                <w:lang w:val="fr-FR" w:eastAsia="zh-CN"/>
              </w:rPr>
              <w:t>Energy saving gain</w:t>
            </w:r>
          </w:p>
        </w:tc>
        <w:tc>
          <w:tcPr>
            <w:tcW w:w="2119" w:type="dxa"/>
            <w:vMerge w:val="restart"/>
            <w:vAlign w:val="center"/>
          </w:tcPr>
          <w:p w14:paraId="7D19D28E" w14:textId="38724493" w:rsidR="00047017" w:rsidRPr="00E27E52" w:rsidRDefault="00047017" w:rsidP="00630E8D">
            <w:pPr>
              <w:spacing w:beforeLines="50" w:before="120" w:afterLines="50" w:after="120"/>
              <w:jc w:val="center"/>
              <w:rPr>
                <w:rFonts w:eastAsiaTheme="minorEastAsia"/>
                <w:b/>
                <w:lang w:val="fr-FR" w:eastAsia="zh-CN"/>
              </w:rPr>
            </w:pPr>
            <w:r>
              <w:rPr>
                <w:rFonts w:eastAsiaTheme="minorEastAsia"/>
                <w:sz w:val="21"/>
                <w:szCs w:val="21"/>
                <w:lang w:eastAsia="zh-CN"/>
              </w:rPr>
              <w:t xml:space="preserve">Baseline: </w:t>
            </w:r>
            <w:r>
              <w:rPr>
                <w:rFonts w:eastAsiaTheme="minorEastAsia" w:hint="eastAsia"/>
                <w:sz w:val="21"/>
                <w:szCs w:val="21"/>
                <w:lang w:eastAsia="zh-CN"/>
              </w:rPr>
              <w:t>3</w:t>
            </w:r>
            <w:r>
              <w:rPr>
                <w:rFonts w:eastAsiaTheme="minorEastAsia"/>
                <w:sz w:val="21"/>
                <w:szCs w:val="21"/>
                <w:lang w:eastAsia="zh-CN"/>
              </w:rPr>
              <w:t>2ports are always on</w:t>
            </w:r>
          </w:p>
        </w:tc>
      </w:tr>
      <w:tr w:rsidR="00047017" w:rsidRPr="00630E8D" w14:paraId="51D70B03" w14:textId="0292B8D5" w:rsidTr="009623CF">
        <w:trPr>
          <w:trHeight w:val="499"/>
          <w:jc w:val="center"/>
        </w:trPr>
        <w:tc>
          <w:tcPr>
            <w:tcW w:w="1838" w:type="dxa"/>
            <w:shd w:val="clear" w:color="auto" w:fill="auto"/>
            <w:vAlign w:val="center"/>
          </w:tcPr>
          <w:p w14:paraId="756BB75C" w14:textId="77777777" w:rsidR="00047017" w:rsidRPr="00E27E52" w:rsidRDefault="00047017" w:rsidP="00630E8D">
            <w:pPr>
              <w:spacing w:beforeLines="50" w:before="120" w:afterLines="50" w:after="120"/>
              <w:jc w:val="both"/>
              <w:rPr>
                <w:rFonts w:eastAsiaTheme="minorEastAsia"/>
                <w:b/>
                <w:lang w:val="fr-FR" w:eastAsia="zh-CN"/>
              </w:rPr>
            </w:pPr>
            <w:r w:rsidRPr="00E27E52">
              <w:rPr>
                <w:rFonts w:eastAsiaTheme="minorEastAsia"/>
                <w:b/>
                <w:lang w:val="fr-FR" w:eastAsia="zh-CN"/>
              </w:rPr>
              <w:t>Multi-CSI</w:t>
            </w:r>
          </w:p>
        </w:tc>
        <w:tc>
          <w:tcPr>
            <w:tcW w:w="2410" w:type="dxa"/>
            <w:shd w:val="clear" w:color="auto" w:fill="auto"/>
            <w:vAlign w:val="center"/>
          </w:tcPr>
          <w:p w14:paraId="406642E7" w14:textId="77777777" w:rsidR="00047017" w:rsidRPr="00630E8D" w:rsidRDefault="00047017" w:rsidP="00630E8D">
            <w:pPr>
              <w:spacing w:beforeLines="50" w:before="120" w:afterLines="50" w:after="120"/>
              <w:jc w:val="center"/>
              <w:rPr>
                <w:rFonts w:eastAsiaTheme="minorEastAsia"/>
                <w:lang w:val="fr-FR" w:eastAsia="zh-CN"/>
              </w:rPr>
            </w:pPr>
            <w:r w:rsidRPr="00630E8D">
              <w:rPr>
                <w:rFonts w:eastAsiaTheme="minorEastAsia"/>
                <w:lang w:val="fr-FR" w:eastAsia="zh-CN"/>
              </w:rPr>
              <w:t>0.02%</w:t>
            </w:r>
          </w:p>
        </w:tc>
        <w:tc>
          <w:tcPr>
            <w:tcW w:w="2693" w:type="dxa"/>
            <w:shd w:val="clear" w:color="auto" w:fill="auto"/>
            <w:vAlign w:val="center"/>
          </w:tcPr>
          <w:p w14:paraId="2E2162C6" w14:textId="77777777" w:rsidR="00047017" w:rsidRPr="00630E8D" w:rsidRDefault="00047017" w:rsidP="00630E8D">
            <w:pPr>
              <w:spacing w:beforeLines="50" w:before="120" w:afterLines="50" w:after="120"/>
              <w:jc w:val="center"/>
              <w:rPr>
                <w:rFonts w:eastAsiaTheme="minorEastAsia"/>
                <w:lang w:val="fr-FR" w:eastAsia="zh-CN"/>
              </w:rPr>
            </w:pPr>
            <w:r w:rsidRPr="00630E8D">
              <w:rPr>
                <w:sz w:val="21"/>
                <w:szCs w:val="21"/>
              </w:rPr>
              <w:t>12.8%</w:t>
            </w:r>
          </w:p>
        </w:tc>
        <w:tc>
          <w:tcPr>
            <w:tcW w:w="2119" w:type="dxa"/>
            <w:vMerge/>
            <w:vAlign w:val="center"/>
          </w:tcPr>
          <w:p w14:paraId="51C96E9D" w14:textId="42709BC6" w:rsidR="00047017" w:rsidRPr="009623CF" w:rsidRDefault="00047017" w:rsidP="00630E8D">
            <w:pPr>
              <w:spacing w:beforeLines="50" w:before="120" w:afterLines="50" w:after="120"/>
              <w:jc w:val="center"/>
              <w:rPr>
                <w:rFonts w:eastAsiaTheme="minorEastAsia"/>
                <w:sz w:val="21"/>
                <w:szCs w:val="21"/>
                <w:lang w:eastAsia="zh-CN"/>
              </w:rPr>
            </w:pPr>
          </w:p>
        </w:tc>
      </w:tr>
      <w:tr w:rsidR="00047017" w:rsidRPr="00630E8D" w14:paraId="25D47852" w14:textId="2720A7DF" w:rsidTr="009623CF">
        <w:trPr>
          <w:trHeight w:val="499"/>
          <w:jc w:val="center"/>
        </w:trPr>
        <w:tc>
          <w:tcPr>
            <w:tcW w:w="1838" w:type="dxa"/>
            <w:shd w:val="clear" w:color="auto" w:fill="auto"/>
            <w:vAlign w:val="center"/>
          </w:tcPr>
          <w:p w14:paraId="41CE5E10" w14:textId="77777777" w:rsidR="00047017" w:rsidRPr="00E27E52" w:rsidRDefault="00047017" w:rsidP="00630E8D">
            <w:pPr>
              <w:spacing w:beforeLines="50" w:before="120" w:afterLines="50" w:after="120"/>
              <w:jc w:val="both"/>
              <w:rPr>
                <w:rFonts w:eastAsiaTheme="minorEastAsia"/>
                <w:b/>
                <w:lang w:val="fr-FR" w:eastAsia="zh-CN"/>
              </w:rPr>
            </w:pPr>
            <w:r w:rsidRPr="00E27E52">
              <w:rPr>
                <w:rFonts w:eastAsiaTheme="minorEastAsia"/>
                <w:b/>
                <w:lang w:val="fr-FR" w:eastAsia="zh-CN"/>
              </w:rPr>
              <w:t>Single-CSI</w:t>
            </w:r>
          </w:p>
        </w:tc>
        <w:tc>
          <w:tcPr>
            <w:tcW w:w="2410" w:type="dxa"/>
            <w:shd w:val="clear" w:color="auto" w:fill="auto"/>
            <w:vAlign w:val="center"/>
          </w:tcPr>
          <w:p w14:paraId="24FB5BD7" w14:textId="77777777" w:rsidR="00047017" w:rsidRPr="00630E8D" w:rsidRDefault="00047017" w:rsidP="00630E8D">
            <w:pPr>
              <w:spacing w:beforeLines="50" w:before="120" w:afterLines="50" w:after="120"/>
              <w:jc w:val="center"/>
              <w:rPr>
                <w:rFonts w:eastAsiaTheme="minorEastAsia"/>
                <w:lang w:val="fr-FR" w:eastAsia="zh-CN"/>
              </w:rPr>
            </w:pPr>
            <w:r w:rsidRPr="00630E8D">
              <w:rPr>
                <w:rFonts w:eastAsiaTheme="minorEastAsia"/>
                <w:lang w:val="fr-FR" w:eastAsia="zh-CN"/>
              </w:rPr>
              <w:t>0.36%</w:t>
            </w:r>
          </w:p>
        </w:tc>
        <w:tc>
          <w:tcPr>
            <w:tcW w:w="2693" w:type="dxa"/>
            <w:shd w:val="clear" w:color="auto" w:fill="auto"/>
            <w:vAlign w:val="center"/>
          </w:tcPr>
          <w:p w14:paraId="59FEFA48" w14:textId="77777777" w:rsidR="00047017" w:rsidRPr="00630E8D" w:rsidRDefault="00047017" w:rsidP="00630E8D">
            <w:pPr>
              <w:spacing w:beforeLines="50" w:before="120" w:afterLines="50" w:after="120"/>
              <w:jc w:val="center"/>
              <w:rPr>
                <w:rFonts w:eastAsiaTheme="minorEastAsia"/>
                <w:lang w:val="fr-FR" w:eastAsia="zh-CN"/>
              </w:rPr>
            </w:pPr>
            <w:r w:rsidRPr="00630E8D">
              <w:rPr>
                <w:rFonts w:eastAsiaTheme="minorEastAsia"/>
                <w:lang w:val="fr-FR" w:eastAsia="zh-CN"/>
              </w:rPr>
              <w:t>9.4%</w:t>
            </w:r>
          </w:p>
        </w:tc>
        <w:tc>
          <w:tcPr>
            <w:tcW w:w="2119" w:type="dxa"/>
            <w:vMerge/>
            <w:vAlign w:val="center"/>
          </w:tcPr>
          <w:p w14:paraId="2AD4E656" w14:textId="77777777" w:rsidR="00047017" w:rsidRPr="00630E8D" w:rsidRDefault="00047017" w:rsidP="00630E8D">
            <w:pPr>
              <w:spacing w:beforeLines="50" w:before="120" w:afterLines="50" w:after="120"/>
              <w:jc w:val="center"/>
              <w:rPr>
                <w:rFonts w:eastAsiaTheme="minorEastAsia"/>
                <w:lang w:val="fr-FR" w:eastAsia="zh-CN"/>
              </w:rPr>
            </w:pPr>
          </w:p>
        </w:tc>
      </w:tr>
    </w:tbl>
    <w:p w14:paraId="6FF9BB23" w14:textId="7A5BFC3D" w:rsidR="001D7472" w:rsidRDefault="001D7472" w:rsidP="001D7472">
      <w:pPr>
        <w:spacing w:beforeLines="50" w:before="120" w:afterLines="50" w:after="120"/>
        <w:jc w:val="both"/>
        <w:rPr>
          <w:rFonts w:eastAsiaTheme="minorEastAsia"/>
          <w:lang w:val="fr-FR" w:eastAsia="zh-CN"/>
        </w:rPr>
      </w:pPr>
      <w:r w:rsidRPr="00630E8D">
        <w:rPr>
          <w:rFonts w:eastAsiaTheme="minorEastAsia"/>
          <w:lang w:val="fr-FR" w:eastAsia="zh-CN"/>
        </w:rPr>
        <w:t xml:space="preserve">It </w:t>
      </w:r>
      <w:proofErr w:type="spellStart"/>
      <w:r w:rsidRPr="00630E8D">
        <w:rPr>
          <w:rFonts w:eastAsiaTheme="minorEastAsia"/>
          <w:lang w:val="fr-FR" w:eastAsia="zh-CN"/>
        </w:rPr>
        <w:t>is</w:t>
      </w:r>
      <w:proofErr w:type="spellEnd"/>
      <w:r w:rsidRPr="00630E8D">
        <w:rPr>
          <w:rFonts w:eastAsiaTheme="minorEastAsia"/>
          <w:lang w:val="fr-FR" w:eastAsia="zh-CN"/>
        </w:rPr>
        <w:t xml:space="preserve"> </w:t>
      </w:r>
      <w:proofErr w:type="spellStart"/>
      <w:r w:rsidRPr="00630E8D">
        <w:rPr>
          <w:rFonts w:eastAsiaTheme="minorEastAsia"/>
          <w:lang w:val="fr-FR" w:eastAsia="zh-CN"/>
        </w:rPr>
        <w:t>obviously</w:t>
      </w:r>
      <w:proofErr w:type="spellEnd"/>
      <w:r w:rsidRPr="00630E8D">
        <w:rPr>
          <w:rFonts w:eastAsiaTheme="minorEastAsia"/>
          <w:lang w:val="fr-FR" w:eastAsia="zh-CN"/>
        </w:rPr>
        <w:t xml:space="preserve"> </w:t>
      </w:r>
      <w:proofErr w:type="spellStart"/>
      <w:r w:rsidRPr="00630E8D">
        <w:rPr>
          <w:rFonts w:eastAsiaTheme="minorEastAsia"/>
          <w:lang w:val="fr-FR" w:eastAsia="zh-CN"/>
        </w:rPr>
        <w:t>shown</w:t>
      </w:r>
      <w:proofErr w:type="spellEnd"/>
      <w:r w:rsidRPr="00630E8D">
        <w:rPr>
          <w:rFonts w:eastAsiaTheme="minorEastAsia"/>
          <w:lang w:val="fr-FR" w:eastAsia="zh-CN"/>
        </w:rPr>
        <w:t xml:space="preserve"> </w:t>
      </w:r>
      <w:proofErr w:type="spellStart"/>
      <w:r w:rsidRPr="00630E8D">
        <w:rPr>
          <w:rFonts w:eastAsiaTheme="minorEastAsia"/>
          <w:lang w:val="fr-FR" w:eastAsia="zh-CN"/>
        </w:rPr>
        <w:t>from</w:t>
      </w:r>
      <w:proofErr w:type="spellEnd"/>
      <w:r w:rsidRPr="00630E8D">
        <w:rPr>
          <w:rFonts w:eastAsiaTheme="minorEastAsia"/>
          <w:lang w:val="fr-FR" w:eastAsia="zh-CN"/>
        </w:rPr>
        <w:t xml:space="preserve"> </w:t>
      </w:r>
      <w:r>
        <w:rPr>
          <w:rFonts w:eastAsiaTheme="minorEastAsia"/>
          <w:b/>
          <w:lang w:val="fr-FR" w:eastAsia="zh-CN"/>
        </w:rPr>
        <w:fldChar w:fldCharType="begin"/>
      </w:r>
      <w:r>
        <w:rPr>
          <w:rFonts w:eastAsiaTheme="minorEastAsia"/>
          <w:b/>
          <w:lang w:val="fr-FR" w:eastAsia="zh-CN"/>
        </w:rPr>
        <w:instrText xml:space="preserve"> REF _Ref131513829 \h </w:instrText>
      </w:r>
      <w:r>
        <w:rPr>
          <w:rFonts w:eastAsiaTheme="minorEastAsia"/>
          <w:b/>
          <w:lang w:val="fr-FR" w:eastAsia="zh-CN"/>
        </w:rPr>
      </w:r>
      <w:r>
        <w:rPr>
          <w:rFonts w:eastAsiaTheme="minorEastAsia"/>
          <w:b/>
          <w:lang w:val="fr-FR" w:eastAsia="zh-CN"/>
        </w:rPr>
        <w:fldChar w:fldCharType="separate"/>
      </w:r>
      <w:r w:rsidR="006A5ED2" w:rsidRPr="001E5089">
        <w:rPr>
          <w:b/>
        </w:rPr>
        <w:t xml:space="preserve">Table </w:t>
      </w:r>
      <w:r w:rsidR="006A5ED2">
        <w:rPr>
          <w:b/>
          <w:noProof/>
        </w:rPr>
        <w:t>2</w:t>
      </w:r>
      <w:r>
        <w:rPr>
          <w:rFonts w:eastAsiaTheme="minorEastAsia"/>
          <w:b/>
          <w:lang w:val="fr-FR" w:eastAsia="zh-CN"/>
        </w:rPr>
        <w:fldChar w:fldCharType="end"/>
      </w:r>
      <w:r>
        <w:rPr>
          <w:rFonts w:eastAsiaTheme="minorEastAsia"/>
          <w:b/>
          <w:lang w:val="fr-FR" w:eastAsia="zh-CN"/>
        </w:rPr>
        <w:t xml:space="preserve"> </w:t>
      </w:r>
      <w:proofErr w:type="spellStart"/>
      <w:r w:rsidRPr="00630E8D">
        <w:rPr>
          <w:rFonts w:eastAsiaTheme="minorEastAsia"/>
          <w:lang w:val="fr-FR" w:eastAsia="zh-CN"/>
        </w:rPr>
        <w:t>that</w:t>
      </w:r>
      <w:proofErr w:type="spellEnd"/>
      <w:r w:rsidRPr="00630E8D">
        <w:rPr>
          <w:rFonts w:eastAsiaTheme="minorEastAsia"/>
          <w:lang w:val="fr-FR" w:eastAsia="zh-CN"/>
        </w:rPr>
        <w:t xml:space="preserve"> </w:t>
      </w:r>
      <w:proofErr w:type="spellStart"/>
      <w:r w:rsidRPr="00630E8D">
        <w:rPr>
          <w:rFonts w:eastAsiaTheme="minorEastAsia"/>
          <w:lang w:val="fr-FR" w:eastAsia="zh-CN"/>
        </w:rPr>
        <w:t>although</w:t>
      </w:r>
      <w:proofErr w:type="spellEnd"/>
      <w:r w:rsidRPr="00630E8D">
        <w:rPr>
          <w:rFonts w:eastAsiaTheme="minorEastAsia"/>
          <w:lang w:val="fr-FR" w:eastAsia="zh-CN"/>
        </w:rPr>
        <w:t xml:space="preserve"> the UPT </w:t>
      </w:r>
      <w:proofErr w:type="spellStart"/>
      <w:r w:rsidRPr="00630E8D">
        <w:rPr>
          <w:rFonts w:eastAsiaTheme="minorEastAsia"/>
          <w:lang w:val="fr-FR" w:eastAsia="zh-CN"/>
        </w:rPr>
        <w:t>loss</w:t>
      </w:r>
      <w:proofErr w:type="spellEnd"/>
      <w:r w:rsidRPr="00630E8D">
        <w:rPr>
          <w:rFonts w:eastAsiaTheme="minorEastAsia"/>
          <w:lang w:val="fr-FR" w:eastAsia="zh-CN"/>
        </w:rPr>
        <w:t xml:space="preserve"> of multi-CSI </w:t>
      </w:r>
      <w:proofErr w:type="spellStart"/>
      <w:r w:rsidRPr="00630E8D">
        <w:rPr>
          <w:rFonts w:eastAsiaTheme="minorEastAsia"/>
          <w:lang w:val="fr-FR" w:eastAsia="zh-CN"/>
        </w:rPr>
        <w:t>is</w:t>
      </w:r>
      <w:proofErr w:type="spellEnd"/>
      <w:r w:rsidRPr="00630E8D">
        <w:rPr>
          <w:rFonts w:eastAsiaTheme="minorEastAsia"/>
          <w:lang w:val="fr-FR" w:eastAsia="zh-CN"/>
        </w:rPr>
        <w:t xml:space="preserve"> </w:t>
      </w:r>
      <w:proofErr w:type="spellStart"/>
      <w:r w:rsidRPr="00630E8D">
        <w:rPr>
          <w:rFonts w:eastAsiaTheme="minorEastAsia"/>
          <w:lang w:val="fr-FR" w:eastAsia="zh-CN"/>
        </w:rPr>
        <w:t>slightly</w:t>
      </w:r>
      <w:proofErr w:type="spellEnd"/>
      <w:r w:rsidRPr="00630E8D">
        <w:rPr>
          <w:rFonts w:eastAsiaTheme="minorEastAsia"/>
          <w:lang w:val="fr-FR" w:eastAsia="zh-CN"/>
        </w:rPr>
        <w:t xml:space="preserve"> </w:t>
      </w:r>
      <w:proofErr w:type="spellStart"/>
      <w:r w:rsidRPr="00630E8D">
        <w:rPr>
          <w:rFonts w:eastAsiaTheme="minorEastAsia"/>
          <w:lang w:val="fr-FR" w:eastAsia="zh-CN"/>
        </w:rPr>
        <w:t>smaller</w:t>
      </w:r>
      <w:proofErr w:type="spellEnd"/>
      <w:r w:rsidRPr="00630E8D">
        <w:rPr>
          <w:rFonts w:eastAsiaTheme="minorEastAsia"/>
          <w:lang w:val="fr-FR" w:eastAsia="zh-CN"/>
        </w:rPr>
        <w:t xml:space="preserve"> </w:t>
      </w:r>
      <w:proofErr w:type="spellStart"/>
      <w:r w:rsidRPr="00630E8D">
        <w:rPr>
          <w:rFonts w:eastAsiaTheme="minorEastAsia"/>
          <w:lang w:val="fr-FR" w:eastAsia="zh-CN"/>
        </w:rPr>
        <w:t>than</w:t>
      </w:r>
      <w:proofErr w:type="spellEnd"/>
      <w:r w:rsidRPr="00630E8D">
        <w:rPr>
          <w:rFonts w:eastAsiaTheme="minorEastAsia"/>
          <w:lang w:val="fr-FR" w:eastAsia="zh-CN"/>
        </w:rPr>
        <w:t xml:space="preserve"> </w:t>
      </w:r>
      <w:proofErr w:type="spellStart"/>
      <w:r w:rsidRPr="00630E8D">
        <w:rPr>
          <w:rFonts w:eastAsiaTheme="minorEastAsia"/>
          <w:lang w:val="fr-FR" w:eastAsia="zh-CN"/>
        </w:rPr>
        <w:t>that</w:t>
      </w:r>
      <w:proofErr w:type="spellEnd"/>
      <w:r w:rsidRPr="00630E8D">
        <w:rPr>
          <w:rFonts w:eastAsiaTheme="minorEastAsia"/>
          <w:lang w:val="fr-FR" w:eastAsia="zh-CN"/>
        </w:rPr>
        <w:t xml:space="preserve"> of single-CSI, the </w:t>
      </w:r>
      <w:proofErr w:type="spellStart"/>
      <w:r w:rsidRPr="00630E8D">
        <w:rPr>
          <w:rFonts w:eastAsiaTheme="minorEastAsia"/>
          <w:lang w:val="fr-FR" w:eastAsia="zh-CN"/>
        </w:rPr>
        <w:t>energy</w:t>
      </w:r>
      <w:proofErr w:type="spellEnd"/>
      <w:r w:rsidRPr="00630E8D">
        <w:rPr>
          <w:rFonts w:eastAsiaTheme="minorEastAsia"/>
          <w:lang w:val="fr-FR" w:eastAsia="zh-CN"/>
        </w:rPr>
        <w:t xml:space="preserve"> </w:t>
      </w:r>
      <w:proofErr w:type="spellStart"/>
      <w:r w:rsidRPr="00630E8D">
        <w:rPr>
          <w:rFonts w:eastAsiaTheme="minorEastAsia"/>
          <w:lang w:val="fr-FR" w:eastAsia="zh-CN"/>
        </w:rPr>
        <w:t>saving</w:t>
      </w:r>
      <w:proofErr w:type="spellEnd"/>
      <w:r w:rsidRPr="00630E8D">
        <w:rPr>
          <w:rFonts w:eastAsiaTheme="minorEastAsia"/>
          <w:lang w:val="fr-FR" w:eastAsia="zh-CN"/>
        </w:rPr>
        <w:t xml:space="preserve"> gain of </w:t>
      </w:r>
      <w:proofErr w:type="spellStart"/>
      <w:r w:rsidRPr="00630E8D">
        <w:rPr>
          <w:rFonts w:eastAsiaTheme="minorEastAsia"/>
          <w:lang w:val="fr-FR" w:eastAsia="zh-CN"/>
        </w:rPr>
        <w:t>both</w:t>
      </w:r>
      <w:proofErr w:type="spellEnd"/>
      <w:r w:rsidRPr="00630E8D">
        <w:rPr>
          <w:rFonts w:eastAsiaTheme="minorEastAsia"/>
          <w:lang w:val="fr-FR" w:eastAsia="zh-CN"/>
        </w:rPr>
        <w:t xml:space="preserve"> </w:t>
      </w:r>
      <w:proofErr w:type="spellStart"/>
      <w:r w:rsidRPr="00630E8D">
        <w:rPr>
          <w:rFonts w:eastAsiaTheme="minorEastAsia"/>
          <w:lang w:val="fr-FR" w:eastAsia="zh-CN"/>
        </w:rPr>
        <w:t>is</w:t>
      </w:r>
      <w:proofErr w:type="spellEnd"/>
      <w:r w:rsidRPr="00630E8D">
        <w:rPr>
          <w:rFonts w:eastAsiaTheme="minorEastAsia"/>
          <w:lang w:val="fr-FR" w:eastAsia="zh-CN"/>
        </w:rPr>
        <w:t xml:space="preserve"> </w:t>
      </w:r>
      <w:proofErr w:type="spellStart"/>
      <w:r w:rsidRPr="00630E8D">
        <w:rPr>
          <w:rFonts w:eastAsiaTheme="minorEastAsia"/>
          <w:lang w:val="fr-FR" w:eastAsia="zh-CN"/>
        </w:rPr>
        <w:t>actually</w:t>
      </w:r>
      <w:proofErr w:type="spellEnd"/>
      <w:r w:rsidRPr="00630E8D">
        <w:rPr>
          <w:rFonts w:eastAsiaTheme="minorEastAsia"/>
          <w:lang w:val="fr-FR" w:eastAsia="zh-CN"/>
        </w:rPr>
        <w:t xml:space="preserve"> </w:t>
      </w:r>
      <w:proofErr w:type="spellStart"/>
      <w:r w:rsidRPr="00630E8D">
        <w:rPr>
          <w:rFonts w:eastAsiaTheme="minorEastAsia"/>
          <w:lang w:val="fr-FR" w:eastAsia="zh-CN"/>
        </w:rPr>
        <w:t>similar</w:t>
      </w:r>
      <w:proofErr w:type="spellEnd"/>
      <w:r w:rsidRPr="00630E8D">
        <w:rPr>
          <w:rFonts w:eastAsiaTheme="minorEastAsia"/>
          <w:lang w:val="fr-FR" w:eastAsia="zh-CN"/>
        </w:rPr>
        <w:t>.</w:t>
      </w:r>
      <w:r w:rsidRPr="00630E8D">
        <w:t xml:space="preserve"> </w:t>
      </w:r>
      <w:r w:rsidR="00B82965">
        <w:t xml:space="preserve">For </w:t>
      </w:r>
      <w:r w:rsidR="001513DA">
        <w:t xml:space="preserve">a slot with </w:t>
      </w:r>
      <w:r w:rsidR="00B82965">
        <w:t>s</w:t>
      </w:r>
      <w:r w:rsidR="001513DA">
        <w:t xml:space="preserve">patial adaptation of antenna ports at gNB, the difference between single-CSI case and multi-CSI case is that the CSI for MCS selection is obtained from a CSI report in occasion of previous period or a CSI report in the most recent reporting occasion. In this case, </w:t>
      </w:r>
      <w:r w:rsidR="007B0477">
        <w:t xml:space="preserve">although </w:t>
      </w:r>
      <w:r w:rsidR="001513DA">
        <w:t>multi-CSI would have some advantage for</w:t>
      </w:r>
      <w:r w:rsidR="00E94737">
        <w:t xml:space="preserve"> acquiring</w:t>
      </w:r>
      <w:r w:rsidR="001513DA">
        <w:t xml:space="preserve"> the more accurate CSI</w:t>
      </w:r>
      <w:r w:rsidR="007B0477">
        <w:t xml:space="preserve">, performance gain by adopting multi-CSI reporting for throughput and energy saving compared to single-CSI is limited. On the other </w:t>
      </w:r>
      <w:r w:rsidR="007B0477">
        <w:lastRenderedPageBreak/>
        <w:t xml:space="preserve">hand, multi-CSI requires more overhead for CSI reporting than single CSI </w:t>
      </w:r>
      <w:r w:rsidR="00E94737">
        <w:t>in one reporting occasion</w:t>
      </w:r>
      <w:r w:rsidR="007B0477">
        <w:t xml:space="preserve">. </w:t>
      </w:r>
      <w:r w:rsidRPr="00630E8D">
        <w:rPr>
          <w:rFonts w:eastAsiaTheme="minorEastAsia"/>
          <w:lang w:val="fr-FR" w:eastAsia="zh-CN"/>
        </w:rPr>
        <w:t xml:space="preserve">Therefore, the motivation </w:t>
      </w:r>
      <w:r w:rsidR="00800488">
        <w:rPr>
          <w:rFonts w:eastAsiaTheme="minorEastAsia"/>
          <w:lang w:val="fr-FR" w:eastAsia="zh-CN"/>
        </w:rPr>
        <w:t xml:space="preserve">and benefits </w:t>
      </w:r>
      <w:r w:rsidRPr="00630E8D">
        <w:rPr>
          <w:rFonts w:eastAsiaTheme="minorEastAsia"/>
          <w:lang w:val="fr-FR" w:eastAsia="zh-CN"/>
        </w:rPr>
        <w:t>for reporting multiple CSI</w:t>
      </w:r>
      <w:r>
        <w:rPr>
          <w:rFonts w:eastAsiaTheme="minorEastAsia"/>
          <w:lang w:val="fr-FR" w:eastAsia="zh-CN"/>
        </w:rPr>
        <w:t>s in the same occasion</w:t>
      </w:r>
      <w:r w:rsidRPr="00630E8D">
        <w:rPr>
          <w:rFonts w:eastAsiaTheme="minorEastAsia"/>
          <w:lang w:val="fr-FR" w:eastAsia="zh-CN"/>
        </w:rPr>
        <w:t xml:space="preserve"> </w:t>
      </w:r>
      <w:r w:rsidR="000C166F">
        <w:rPr>
          <w:rFonts w:eastAsiaTheme="minorEastAsia"/>
          <w:lang w:val="fr-FR" w:eastAsia="zh-CN"/>
        </w:rPr>
        <w:t>should be</w:t>
      </w:r>
      <w:r w:rsidR="000C166F" w:rsidRPr="00630E8D">
        <w:rPr>
          <w:rFonts w:eastAsiaTheme="minorEastAsia"/>
          <w:lang w:val="fr-FR" w:eastAsia="zh-CN"/>
        </w:rPr>
        <w:t xml:space="preserve"> </w:t>
      </w:r>
      <w:r w:rsidRPr="00630E8D">
        <w:rPr>
          <w:rFonts w:eastAsiaTheme="minorEastAsia"/>
          <w:lang w:val="fr-FR" w:eastAsia="zh-CN"/>
        </w:rPr>
        <w:t xml:space="preserve">further </w:t>
      </w:r>
      <w:r w:rsidR="000C166F">
        <w:rPr>
          <w:rFonts w:eastAsiaTheme="minorEastAsia"/>
          <w:lang w:val="fr-FR" w:eastAsia="zh-CN"/>
        </w:rPr>
        <w:t>justified</w:t>
      </w:r>
      <w:r w:rsidRPr="00630E8D">
        <w:rPr>
          <w:rFonts w:eastAsiaTheme="minorEastAsia"/>
          <w:lang w:val="fr-FR" w:eastAsia="zh-CN"/>
        </w:rPr>
        <w:t>.</w:t>
      </w:r>
    </w:p>
    <w:p w14:paraId="438A47B3" w14:textId="742D0156" w:rsidR="00630E8D" w:rsidRDefault="00630E8D" w:rsidP="00630E8D">
      <w:pPr>
        <w:overflowPunct w:val="0"/>
        <w:autoSpaceDE w:val="0"/>
        <w:autoSpaceDN w:val="0"/>
        <w:adjustRightInd w:val="0"/>
        <w:spacing w:before="120" w:after="120"/>
        <w:jc w:val="both"/>
        <w:textAlignment w:val="baseline"/>
        <w:rPr>
          <w:b/>
          <w:i/>
          <w:szCs w:val="20"/>
          <w:lang w:val="en-GB"/>
        </w:rPr>
      </w:pPr>
      <w:bookmarkStart w:id="10" w:name="_Ref131238498"/>
      <w:r w:rsidRPr="00630E8D">
        <w:rPr>
          <w:b/>
          <w:i/>
          <w:szCs w:val="20"/>
          <w:lang w:val="en-GB"/>
        </w:rPr>
        <w:t xml:space="preserve">Observation </w:t>
      </w:r>
      <w:r w:rsidRPr="00630E8D">
        <w:rPr>
          <w:b/>
          <w:i/>
          <w:szCs w:val="20"/>
          <w:lang w:val="en-GB"/>
        </w:rPr>
        <w:fldChar w:fldCharType="begin"/>
      </w:r>
      <w:r w:rsidRPr="00630E8D">
        <w:rPr>
          <w:b/>
          <w:i/>
          <w:szCs w:val="20"/>
          <w:lang w:val="en-GB"/>
        </w:rPr>
        <w:instrText xml:space="preserve"> SEQ Observation \* ARABIC </w:instrText>
      </w:r>
      <w:r w:rsidRPr="00630E8D">
        <w:rPr>
          <w:b/>
          <w:i/>
          <w:szCs w:val="20"/>
          <w:lang w:val="en-GB"/>
        </w:rPr>
        <w:fldChar w:fldCharType="separate"/>
      </w:r>
      <w:r w:rsidR="006A5ED2">
        <w:rPr>
          <w:b/>
          <w:i/>
          <w:noProof/>
          <w:szCs w:val="20"/>
          <w:lang w:val="en-GB"/>
        </w:rPr>
        <w:t>1</w:t>
      </w:r>
      <w:r w:rsidRPr="00630E8D">
        <w:rPr>
          <w:b/>
          <w:i/>
          <w:szCs w:val="20"/>
          <w:lang w:val="en-GB"/>
        </w:rPr>
        <w:fldChar w:fldCharType="end"/>
      </w:r>
      <w:r w:rsidRPr="00630E8D">
        <w:rPr>
          <w:b/>
          <w:i/>
          <w:szCs w:val="20"/>
          <w:lang w:val="en-GB"/>
        </w:rPr>
        <w:t>: Compared to single-CSI, multi-CSI has marginal energy saving gain.</w:t>
      </w:r>
      <w:bookmarkEnd w:id="10"/>
    </w:p>
    <w:p w14:paraId="5086B312" w14:textId="0786D22C" w:rsidR="000924D4" w:rsidRDefault="007617BE" w:rsidP="000924D4">
      <w:pPr>
        <w:pStyle w:val="B1"/>
        <w:ind w:left="0" w:firstLine="0"/>
        <w:jc w:val="center"/>
      </w:pPr>
      <w:r>
        <w:object w:dxaOrig="10931" w:dyaOrig="3970" w14:anchorId="33C610FE">
          <v:shape id="_x0000_i1028" type="#_x0000_t75" style="width:430.55pt;height:156.95pt" o:ole="">
            <v:imagedata r:id="rId17" o:title=""/>
          </v:shape>
          <o:OLEObject Type="Embed" ProgID="Visio.Drawing.15" ShapeID="_x0000_i1028" DrawAspect="Content" ObjectID="_1742901583" r:id="rId18"/>
        </w:object>
      </w:r>
    </w:p>
    <w:p w14:paraId="5A90885D" w14:textId="0995E5B6" w:rsidR="000924D4" w:rsidRDefault="000924D4" w:rsidP="000924D4">
      <w:pPr>
        <w:pStyle w:val="B1"/>
        <w:spacing w:after="0"/>
        <w:ind w:left="0" w:firstLine="0"/>
        <w:jc w:val="center"/>
      </w:pPr>
      <w:bookmarkStart w:id="11" w:name="_Ref131516091"/>
      <w:r w:rsidRPr="00D8518F">
        <w:rPr>
          <w:b/>
        </w:rPr>
        <w:t xml:space="preserve">Fig. </w:t>
      </w:r>
      <w:r w:rsidRPr="00D8518F">
        <w:rPr>
          <w:b/>
        </w:rPr>
        <w:fldChar w:fldCharType="begin"/>
      </w:r>
      <w:r w:rsidRPr="00D8518F">
        <w:rPr>
          <w:b/>
        </w:rPr>
        <w:instrText xml:space="preserve"> SEQ Fig. \* ARABIC </w:instrText>
      </w:r>
      <w:r w:rsidRPr="00D8518F">
        <w:rPr>
          <w:b/>
        </w:rPr>
        <w:fldChar w:fldCharType="separate"/>
      </w:r>
      <w:r w:rsidR="006A5ED2">
        <w:rPr>
          <w:b/>
          <w:noProof/>
        </w:rPr>
        <w:t>3</w:t>
      </w:r>
      <w:r w:rsidRPr="00D8518F">
        <w:rPr>
          <w:b/>
        </w:rPr>
        <w:fldChar w:fldCharType="end"/>
      </w:r>
      <w:bookmarkEnd w:id="11"/>
      <w:r>
        <w:t>: CSI processing unit occupation for multi-CSI</w:t>
      </w:r>
    </w:p>
    <w:p w14:paraId="75CC34EB" w14:textId="38F9A605" w:rsidR="000924D4" w:rsidRDefault="00C411DB" w:rsidP="000924D4">
      <w:pPr>
        <w:overflowPunct w:val="0"/>
        <w:autoSpaceDE w:val="0"/>
        <w:autoSpaceDN w:val="0"/>
        <w:adjustRightInd w:val="0"/>
        <w:spacing w:before="120" w:after="120"/>
        <w:jc w:val="both"/>
        <w:textAlignment w:val="baseline"/>
        <w:rPr>
          <w:rFonts w:eastAsiaTheme="minorEastAsia"/>
          <w:lang w:val="fr-FR" w:eastAsia="zh-CN"/>
        </w:rPr>
      </w:pPr>
      <w:r>
        <w:t xml:space="preserve">In addition, </w:t>
      </w:r>
      <w:r w:rsidRPr="00C411DB">
        <w:t xml:space="preserve">multi-CSI will bring more UE complexities on CSI calculation </w:t>
      </w:r>
      <w:r>
        <w:t>c</w:t>
      </w:r>
      <w:r w:rsidRPr="00C411DB">
        <w:t xml:space="preserve">ompared </w:t>
      </w:r>
      <w:r>
        <w:t>with</w:t>
      </w:r>
      <w:r w:rsidRPr="00C411DB">
        <w:t xml:space="preserve"> single-CSI</w:t>
      </w:r>
      <w:r>
        <w:t>.</w:t>
      </w:r>
      <w:r w:rsidR="000924D4">
        <w:t xml:space="preserve"> </w:t>
      </w:r>
      <w:r w:rsidR="00DF57E0">
        <w:fldChar w:fldCharType="begin"/>
      </w:r>
      <w:r w:rsidR="00DF57E0">
        <w:instrText xml:space="preserve"> REF _Ref131516091 \h </w:instrText>
      </w:r>
      <w:r w:rsidR="00DF57E0">
        <w:fldChar w:fldCharType="separate"/>
      </w:r>
      <w:r w:rsidR="006A5ED2" w:rsidRPr="00D8518F">
        <w:rPr>
          <w:b/>
        </w:rPr>
        <w:t xml:space="preserve">Fig. </w:t>
      </w:r>
      <w:r w:rsidR="006A5ED2">
        <w:rPr>
          <w:b/>
          <w:noProof/>
        </w:rPr>
        <w:t>3</w:t>
      </w:r>
      <w:r w:rsidR="00DF57E0">
        <w:fldChar w:fldCharType="end"/>
      </w:r>
      <w:r w:rsidR="00DF57E0">
        <w:t xml:space="preserve"> </w:t>
      </w:r>
      <w:r w:rsidR="000924D4" w:rsidRPr="005863DA">
        <w:t xml:space="preserve">gives a diagram of CPU usage. If multiple CSIs are reported at </w:t>
      </w:r>
      <w:r w:rsidR="000924D4" w:rsidRPr="00D618FF">
        <w:rPr>
          <w:rFonts w:eastAsiaTheme="minorEastAsia"/>
          <w:lang w:val="fr-FR" w:eastAsia="zh-CN"/>
        </w:rPr>
        <w:t>the same occas</w:t>
      </w:r>
      <w:r w:rsidR="000924D4" w:rsidRPr="006A60E2">
        <w:rPr>
          <w:rFonts w:eastAsiaTheme="minorEastAsia"/>
          <w:lang w:val="fr-FR" w:eastAsia="zh-CN"/>
        </w:rPr>
        <w:t xml:space="preserve">ion, it means simultaneous CPU occupancy corresponding to multiple spatial patterns, which </w:t>
      </w:r>
      <w:r w:rsidR="000924D4" w:rsidRPr="00825A7A">
        <w:rPr>
          <w:rFonts w:eastAsiaTheme="minorEastAsia"/>
          <w:lang w:val="fr-FR" w:eastAsia="zh-CN"/>
        </w:rPr>
        <w:t>increase</w:t>
      </w:r>
      <w:r w:rsidR="000924D4">
        <w:rPr>
          <w:rFonts w:eastAsiaTheme="minorEastAsia"/>
          <w:lang w:val="fr-FR" w:eastAsia="zh-CN"/>
        </w:rPr>
        <w:t>s</w:t>
      </w:r>
      <w:r w:rsidR="000924D4" w:rsidRPr="00825A7A">
        <w:rPr>
          <w:rFonts w:eastAsiaTheme="minorEastAsia"/>
          <w:lang w:val="fr-FR" w:eastAsia="zh-CN"/>
        </w:rPr>
        <w:t xml:space="preserve"> the burden on the UE</w:t>
      </w:r>
      <w:r w:rsidR="000924D4">
        <w:rPr>
          <w:rFonts w:eastAsiaTheme="minorEastAsia"/>
          <w:lang w:val="fr-FR" w:eastAsia="zh-CN"/>
        </w:rPr>
        <w:t xml:space="preserve"> computation</w:t>
      </w:r>
      <w:r w:rsidR="000924D4" w:rsidRPr="00825A7A">
        <w:rPr>
          <w:rFonts w:eastAsiaTheme="minorEastAsia"/>
          <w:lang w:val="fr-FR" w:eastAsia="zh-CN"/>
        </w:rPr>
        <w:t>. While</w:t>
      </w:r>
      <w:r w:rsidR="00B93BE2">
        <w:rPr>
          <w:rFonts w:eastAsiaTheme="minorEastAsia"/>
          <w:lang w:val="fr-FR" w:eastAsia="zh-CN"/>
        </w:rPr>
        <w:t xml:space="preserve"> single-CSI</w:t>
      </w:r>
      <w:r w:rsidR="000924D4" w:rsidRPr="00825A7A">
        <w:rPr>
          <w:rFonts w:eastAsiaTheme="minorEastAsia"/>
          <w:lang w:val="fr-FR" w:eastAsia="zh-CN"/>
        </w:rPr>
        <w:t xml:space="preserve"> can stagger the calculation time of different CSIs and average them out over a period of time to ease the pressure on the UE.</w:t>
      </w:r>
    </w:p>
    <w:p w14:paraId="3B9A9154" w14:textId="67930DC2" w:rsidR="000924D4" w:rsidRDefault="000924D4" w:rsidP="00DF57E0">
      <w:pPr>
        <w:spacing w:afterLines="50" w:after="120"/>
        <w:jc w:val="both"/>
        <w:rPr>
          <w:b/>
          <w:i/>
          <w:szCs w:val="20"/>
          <w:lang w:val="en-GB"/>
        </w:rPr>
      </w:pPr>
      <w:bookmarkStart w:id="12" w:name="_Ref131517073"/>
      <w:r w:rsidRPr="00630E8D">
        <w:rPr>
          <w:b/>
          <w:i/>
          <w:szCs w:val="20"/>
          <w:lang w:val="en-GB"/>
        </w:rPr>
        <w:t xml:space="preserve">Observation </w:t>
      </w:r>
      <w:r w:rsidRPr="00630E8D">
        <w:rPr>
          <w:b/>
          <w:i/>
          <w:szCs w:val="20"/>
          <w:lang w:val="en-GB"/>
        </w:rPr>
        <w:fldChar w:fldCharType="begin"/>
      </w:r>
      <w:r w:rsidRPr="00630E8D">
        <w:rPr>
          <w:b/>
          <w:i/>
          <w:szCs w:val="20"/>
          <w:lang w:val="en-GB"/>
        </w:rPr>
        <w:instrText xml:space="preserve"> SEQ Observation \* ARABIC </w:instrText>
      </w:r>
      <w:r w:rsidRPr="00630E8D">
        <w:rPr>
          <w:b/>
          <w:i/>
          <w:szCs w:val="20"/>
          <w:lang w:val="en-GB"/>
        </w:rPr>
        <w:fldChar w:fldCharType="separate"/>
      </w:r>
      <w:r w:rsidR="006A5ED2">
        <w:rPr>
          <w:b/>
          <w:i/>
          <w:noProof/>
          <w:szCs w:val="20"/>
          <w:lang w:val="en-GB"/>
        </w:rPr>
        <w:t>2</w:t>
      </w:r>
      <w:r w:rsidRPr="00630E8D">
        <w:rPr>
          <w:b/>
          <w:i/>
          <w:szCs w:val="20"/>
          <w:lang w:val="en-GB"/>
        </w:rPr>
        <w:fldChar w:fldCharType="end"/>
      </w:r>
      <w:r w:rsidRPr="00630E8D">
        <w:rPr>
          <w:b/>
          <w:i/>
          <w:szCs w:val="20"/>
          <w:lang w:val="en-GB"/>
        </w:rPr>
        <w:t>:</w:t>
      </w:r>
      <w:r w:rsidRPr="00662253">
        <w:rPr>
          <w:rFonts w:eastAsiaTheme="minorEastAsia"/>
          <w:b/>
          <w:i/>
          <w:lang w:eastAsia="zh-CN"/>
        </w:rPr>
        <w:t xml:space="preserve"> C</w:t>
      </w:r>
      <w:r w:rsidRPr="006A60E2">
        <w:rPr>
          <w:rFonts w:eastAsiaTheme="minorEastAsia"/>
          <w:b/>
          <w:i/>
          <w:lang w:eastAsia="zh-CN"/>
        </w:rPr>
        <w:t>ompare</w:t>
      </w:r>
      <w:r w:rsidRPr="00D618FF">
        <w:rPr>
          <w:rFonts w:eastAsiaTheme="minorEastAsia"/>
          <w:b/>
          <w:i/>
          <w:lang w:eastAsia="zh-CN"/>
        </w:rPr>
        <w:t xml:space="preserve">d to </w:t>
      </w:r>
      <w:r w:rsidR="00DF57E0" w:rsidRPr="00D618FF">
        <w:rPr>
          <w:rFonts w:eastAsiaTheme="minorEastAsia"/>
          <w:b/>
          <w:i/>
          <w:lang w:eastAsia="zh-CN"/>
        </w:rPr>
        <w:t>single</w:t>
      </w:r>
      <w:r w:rsidR="00DF57E0">
        <w:rPr>
          <w:rFonts w:eastAsiaTheme="minorEastAsia"/>
          <w:b/>
          <w:i/>
          <w:lang w:eastAsia="zh-CN"/>
        </w:rPr>
        <w:t>-</w:t>
      </w:r>
      <w:r w:rsidRPr="00D618FF">
        <w:rPr>
          <w:rFonts w:eastAsiaTheme="minorEastAsia"/>
          <w:b/>
          <w:i/>
          <w:lang w:eastAsia="zh-CN"/>
        </w:rPr>
        <w:t>CSI, multi-CSI will bring more UE complexities on CSI calculation</w:t>
      </w:r>
      <w:r>
        <w:rPr>
          <w:rFonts w:eastAsiaTheme="minorEastAsia"/>
          <w:b/>
          <w:i/>
          <w:lang w:eastAsia="zh-CN"/>
        </w:rPr>
        <w:t>.</w:t>
      </w:r>
      <w:bookmarkEnd w:id="12"/>
    </w:p>
    <w:p w14:paraId="63568174" w14:textId="073067AA" w:rsidR="008C2E2D" w:rsidRDefault="008C2E2D" w:rsidP="008C2E2D">
      <w:pPr>
        <w:rPr>
          <w:rFonts w:eastAsiaTheme="minorEastAsia"/>
          <w:b/>
          <w:i/>
          <w:szCs w:val="20"/>
          <w:lang w:val="fr-FR" w:eastAsia="zh-CN"/>
        </w:rPr>
      </w:pPr>
      <w:bookmarkStart w:id="13" w:name="_Ref131517128"/>
      <w:r w:rsidRPr="00FF5AFD">
        <w:rPr>
          <w:rFonts w:eastAsiaTheme="minorEastAsia"/>
          <w:b/>
          <w:i/>
          <w:szCs w:val="20"/>
          <w:lang w:val="fr-FR" w:eastAsia="zh-CN"/>
        </w:rPr>
        <w:t xml:space="preserve">Proposal </w:t>
      </w:r>
      <w:r w:rsidRPr="00630E8D">
        <w:rPr>
          <w:rFonts w:eastAsiaTheme="minorEastAsia"/>
          <w:b/>
          <w:i/>
          <w:szCs w:val="20"/>
          <w:lang w:eastAsia="zh-CN"/>
        </w:rPr>
        <w:fldChar w:fldCharType="begin"/>
      </w:r>
      <w:r w:rsidRPr="00FF5AFD">
        <w:rPr>
          <w:rFonts w:eastAsiaTheme="minorEastAsia"/>
          <w:b/>
          <w:i/>
          <w:szCs w:val="20"/>
          <w:lang w:val="fr-FR" w:eastAsia="zh-CN"/>
        </w:rPr>
        <w:instrText xml:space="preserve"> SEQ Proposal \* ARABIC </w:instrText>
      </w:r>
      <w:r w:rsidRPr="00630E8D">
        <w:rPr>
          <w:rFonts w:eastAsiaTheme="minorEastAsia"/>
          <w:b/>
          <w:i/>
          <w:szCs w:val="20"/>
          <w:lang w:eastAsia="zh-CN"/>
        </w:rPr>
        <w:fldChar w:fldCharType="separate"/>
      </w:r>
      <w:r w:rsidR="006A5ED2">
        <w:rPr>
          <w:rFonts w:eastAsiaTheme="minorEastAsia"/>
          <w:b/>
          <w:i/>
          <w:noProof/>
          <w:szCs w:val="20"/>
          <w:lang w:val="fr-FR" w:eastAsia="zh-CN"/>
        </w:rPr>
        <w:t>3</w:t>
      </w:r>
      <w:r w:rsidRPr="00630E8D">
        <w:rPr>
          <w:rFonts w:eastAsiaTheme="minorEastAsia"/>
          <w:b/>
          <w:i/>
          <w:szCs w:val="20"/>
          <w:lang w:eastAsia="zh-CN"/>
        </w:rPr>
        <w:fldChar w:fldCharType="end"/>
      </w:r>
      <w:r w:rsidRPr="00FF5AFD">
        <w:rPr>
          <w:rFonts w:eastAsiaTheme="minorEastAsia"/>
          <w:b/>
          <w:i/>
          <w:szCs w:val="20"/>
          <w:lang w:val="fr-FR" w:eastAsia="zh-CN"/>
        </w:rPr>
        <w:t>:</w:t>
      </w:r>
      <w:r>
        <w:rPr>
          <w:rFonts w:eastAsiaTheme="minorEastAsia"/>
          <w:b/>
          <w:i/>
          <w:szCs w:val="20"/>
          <w:lang w:val="fr-FR" w:eastAsia="zh-CN"/>
        </w:rPr>
        <w:t xml:space="preserve"> </w:t>
      </w:r>
      <w:r w:rsidR="00EA69E3">
        <w:rPr>
          <w:rFonts w:eastAsiaTheme="minorEastAsia"/>
          <w:b/>
          <w:i/>
          <w:szCs w:val="20"/>
          <w:lang w:val="fr-FR" w:eastAsia="zh-CN"/>
        </w:rPr>
        <w:t>S</w:t>
      </w:r>
      <w:r>
        <w:rPr>
          <w:rFonts w:eastAsiaTheme="minorEastAsia"/>
          <w:b/>
          <w:i/>
          <w:szCs w:val="20"/>
          <w:lang w:val="fr-FR" w:eastAsia="zh-CN"/>
        </w:rPr>
        <w:t>upport single-CSI report</w:t>
      </w:r>
      <w:r w:rsidR="002118CA">
        <w:rPr>
          <w:rFonts w:eastAsiaTheme="minorEastAsia"/>
          <w:b/>
          <w:i/>
          <w:szCs w:val="20"/>
          <w:lang w:val="fr-FR" w:eastAsia="zh-CN"/>
        </w:rPr>
        <w:t xml:space="preserve"> in one CSI reporting occasion</w:t>
      </w:r>
      <w:r>
        <w:rPr>
          <w:rFonts w:eastAsiaTheme="minorEastAsia"/>
          <w:b/>
          <w:i/>
          <w:szCs w:val="20"/>
          <w:lang w:val="fr-FR" w:eastAsia="zh-CN"/>
        </w:rPr>
        <w:t>,</w:t>
      </w:r>
      <w:bookmarkEnd w:id="13"/>
    </w:p>
    <w:p w14:paraId="6113BAAC" w14:textId="5226A25A" w:rsidR="008C2E2D" w:rsidRPr="00DF57E0" w:rsidRDefault="0016739D" w:rsidP="00DF57E0">
      <w:pPr>
        <w:pStyle w:val="af7"/>
        <w:numPr>
          <w:ilvl w:val="0"/>
          <w:numId w:val="34"/>
        </w:numPr>
        <w:spacing w:beforeLines="50" w:before="120" w:afterLines="50" w:after="120"/>
        <w:ind w:firstLineChars="0"/>
        <w:rPr>
          <w:rFonts w:eastAsiaTheme="minorEastAsia"/>
          <w:b/>
          <w:i/>
          <w:szCs w:val="20"/>
          <w:lang w:val="fr-FR"/>
        </w:rPr>
      </w:pPr>
      <w:r>
        <w:rPr>
          <w:rFonts w:ascii="Times New Roman" w:eastAsiaTheme="minorEastAsia" w:hAnsi="Times New Roman"/>
          <w:b/>
          <w:i/>
          <w:sz w:val="20"/>
          <w:szCs w:val="20"/>
          <w:lang w:val="fr-FR"/>
        </w:rPr>
        <w:t xml:space="preserve">When </w:t>
      </w:r>
      <w:r w:rsidRPr="0016739D">
        <w:rPr>
          <w:rFonts w:ascii="Times New Roman" w:eastAsiaTheme="minorEastAsia" w:hAnsi="Times New Roman"/>
          <w:b/>
          <w:i/>
          <w:sz w:val="20"/>
          <w:szCs w:val="20"/>
          <w:lang w:val="fr-FR"/>
        </w:rPr>
        <w:t>CSI report configuration includes multiple sub-configurations</w:t>
      </w:r>
      <w:r>
        <w:rPr>
          <w:rFonts w:ascii="Times New Roman" w:eastAsiaTheme="minorEastAsia" w:hAnsi="Times New Roman"/>
          <w:b/>
          <w:i/>
          <w:sz w:val="20"/>
          <w:szCs w:val="20"/>
          <w:lang w:val="fr-FR"/>
        </w:rPr>
        <w:t>,</w:t>
      </w:r>
      <w:r w:rsidRPr="0016739D">
        <w:rPr>
          <w:rFonts w:ascii="Times New Roman" w:eastAsiaTheme="minorEastAsia" w:hAnsi="Times New Roman"/>
          <w:b/>
          <w:i/>
          <w:sz w:val="20"/>
          <w:szCs w:val="20"/>
          <w:lang w:val="fr-FR"/>
        </w:rPr>
        <w:t xml:space="preserve"> </w:t>
      </w:r>
      <w:r w:rsidR="008C2E2D" w:rsidRPr="00DF57E0">
        <w:rPr>
          <w:rFonts w:ascii="Times New Roman" w:eastAsiaTheme="minorEastAsia" w:hAnsi="Times New Roman"/>
          <w:b/>
          <w:i/>
          <w:sz w:val="20"/>
          <w:szCs w:val="20"/>
          <w:lang w:val="fr-FR"/>
        </w:rPr>
        <w:t xml:space="preserve">only one sub-configuration </w:t>
      </w:r>
      <w:r>
        <w:rPr>
          <w:rFonts w:ascii="Times New Roman" w:eastAsiaTheme="minorEastAsia" w:hAnsi="Times New Roman"/>
          <w:b/>
          <w:i/>
          <w:sz w:val="20"/>
          <w:szCs w:val="20"/>
          <w:lang w:val="fr-FR"/>
        </w:rPr>
        <w:t xml:space="preserve">from the multiple </w:t>
      </w:r>
      <w:r w:rsidRPr="00DF57E0">
        <w:rPr>
          <w:rFonts w:ascii="Times New Roman" w:eastAsiaTheme="minorEastAsia" w:hAnsi="Times New Roman"/>
          <w:b/>
          <w:i/>
          <w:sz w:val="20"/>
          <w:szCs w:val="20"/>
          <w:lang w:val="fr-FR"/>
        </w:rPr>
        <w:t xml:space="preserve">sub-configurations </w:t>
      </w:r>
      <w:r w:rsidR="008C2E2D" w:rsidRPr="00DF57E0">
        <w:rPr>
          <w:rFonts w:ascii="Times New Roman" w:eastAsiaTheme="minorEastAsia" w:hAnsi="Times New Roman"/>
          <w:b/>
          <w:i/>
          <w:sz w:val="20"/>
          <w:szCs w:val="20"/>
          <w:lang w:val="fr-FR"/>
        </w:rPr>
        <w:t>is activated at one time</w:t>
      </w:r>
    </w:p>
    <w:p w14:paraId="3C05BC49" w14:textId="72AEAA7E" w:rsidR="002610E4" w:rsidRDefault="00714D46" w:rsidP="00DF57E0">
      <w:pPr>
        <w:jc w:val="both"/>
        <w:rPr>
          <w:rFonts w:eastAsiaTheme="minorEastAsia"/>
          <w:szCs w:val="20"/>
          <w:lang w:val="fr-FR" w:eastAsia="zh-CN"/>
        </w:rPr>
      </w:pPr>
      <w:r>
        <w:rPr>
          <w:rFonts w:eastAsiaTheme="minorEastAsia"/>
          <w:szCs w:val="20"/>
          <w:lang w:val="fr-FR" w:eastAsia="zh-CN"/>
        </w:rPr>
        <w:t>R</w:t>
      </w:r>
      <w:r>
        <w:rPr>
          <w:rFonts w:eastAsiaTheme="minorEastAsia" w:hint="eastAsia"/>
          <w:szCs w:val="20"/>
          <w:lang w:val="fr-FR" w:eastAsia="zh-CN"/>
        </w:rPr>
        <w:t>egarding</w:t>
      </w:r>
      <w:r>
        <w:rPr>
          <w:rFonts w:eastAsiaTheme="minorEastAsia"/>
          <w:szCs w:val="20"/>
          <w:lang w:val="fr-FR" w:eastAsia="zh-CN"/>
        </w:rPr>
        <w:t xml:space="preserve"> </w:t>
      </w:r>
      <w:r>
        <w:rPr>
          <w:rFonts w:eastAsiaTheme="minorEastAsia" w:hint="eastAsia"/>
          <w:szCs w:val="20"/>
          <w:lang w:val="fr-FR" w:eastAsia="zh-CN"/>
        </w:rPr>
        <w:t>the</w:t>
      </w:r>
      <w:r>
        <w:rPr>
          <w:rFonts w:eastAsiaTheme="minorEastAsia"/>
          <w:szCs w:val="20"/>
          <w:lang w:val="fr-FR" w:eastAsia="zh-CN"/>
        </w:rPr>
        <w:t xml:space="preserve"> PMI </w:t>
      </w:r>
      <w:r>
        <w:rPr>
          <w:rFonts w:eastAsiaTheme="minorEastAsia" w:hint="eastAsia"/>
          <w:szCs w:val="20"/>
          <w:lang w:val="fr-FR" w:eastAsia="zh-CN"/>
        </w:rPr>
        <w:t>correlation</w:t>
      </w:r>
      <w:r>
        <w:rPr>
          <w:rFonts w:eastAsiaTheme="minorEastAsia"/>
          <w:szCs w:val="20"/>
          <w:lang w:val="fr-FR" w:eastAsia="zh-CN"/>
        </w:rPr>
        <w:t xml:space="preserve"> between different spatial adaptation patterns, w</w:t>
      </w:r>
      <w:r w:rsidR="00822A56" w:rsidRPr="00DF57E0">
        <w:rPr>
          <w:rFonts w:eastAsiaTheme="minorEastAsia"/>
          <w:szCs w:val="20"/>
          <w:lang w:val="fr-FR" w:eastAsia="zh-CN"/>
        </w:rPr>
        <w:t>e give some link-level simulation results for this</w:t>
      </w:r>
      <w:r w:rsidR="00885EA5" w:rsidRPr="00DF57E0">
        <w:rPr>
          <w:rFonts w:eastAsiaTheme="minorEastAsia"/>
          <w:szCs w:val="20"/>
          <w:lang w:val="fr-FR" w:eastAsia="zh-CN"/>
        </w:rPr>
        <w:t xml:space="preserve">. </w:t>
      </w:r>
      <w:r w:rsidR="00D241D3">
        <w:rPr>
          <w:rFonts w:eastAsiaTheme="minorEastAsia"/>
          <w:szCs w:val="20"/>
          <w:lang w:val="fr-FR" w:eastAsia="zh-CN"/>
        </w:rPr>
        <w:fldChar w:fldCharType="begin"/>
      </w:r>
      <w:r w:rsidR="00D241D3">
        <w:rPr>
          <w:rFonts w:eastAsiaTheme="minorEastAsia"/>
          <w:szCs w:val="20"/>
          <w:lang w:val="fr-FR" w:eastAsia="zh-CN"/>
        </w:rPr>
        <w:instrText xml:space="preserve"> REF _Ref131334270 \h  \* MERGEFORMAT </w:instrText>
      </w:r>
      <w:r w:rsidR="00D241D3">
        <w:rPr>
          <w:rFonts w:eastAsiaTheme="minorEastAsia"/>
          <w:szCs w:val="20"/>
          <w:lang w:val="fr-FR" w:eastAsia="zh-CN"/>
        </w:rPr>
      </w:r>
      <w:r w:rsidR="00D241D3">
        <w:rPr>
          <w:rFonts w:eastAsiaTheme="minorEastAsia"/>
          <w:szCs w:val="20"/>
          <w:lang w:val="fr-FR" w:eastAsia="zh-CN"/>
        </w:rPr>
        <w:fldChar w:fldCharType="separate"/>
      </w:r>
      <w:r w:rsidR="006A5ED2" w:rsidRPr="008C14F9">
        <w:rPr>
          <w:b/>
        </w:rPr>
        <w:t xml:space="preserve">Fig. </w:t>
      </w:r>
      <w:r w:rsidR="006A5ED2">
        <w:rPr>
          <w:b/>
          <w:noProof/>
        </w:rPr>
        <w:t>4</w:t>
      </w:r>
      <w:r w:rsidR="00D241D3">
        <w:rPr>
          <w:rFonts w:eastAsiaTheme="minorEastAsia"/>
          <w:szCs w:val="20"/>
          <w:lang w:val="fr-FR" w:eastAsia="zh-CN"/>
        </w:rPr>
        <w:fldChar w:fldCharType="end"/>
      </w:r>
      <w:r w:rsidR="00D241D3">
        <w:rPr>
          <w:rFonts w:eastAsiaTheme="minorEastAsia"/>
          <w:szCs w:val="20"/>
          <w:lang w:val="fr-FR" w:eastAsia="zh-CN"/>
        </w:rPr>
        <w:t xml:space="preserve">  and </w:t>
      </w:r>
      <w:r w:rsidR="00D241D3">
        <w:rPr>
          <w:rFonts w:eastAsiaTheme="minorEastAsia"/>
          <w:szCs w:val="20"/>
          <w:lang w:val="fr-FR" w:eastAsia="zh-CN"/>
        </w:rPr>
        <w:fldChar w:fldCharType="begin"/>
      </w:r>
      <w:r w:rsidR="00D241D3">
        <w:rPr>
          <w:rFonts w:eastAsiaTheme="minorEastAsia"/>
          <w:szCs w:val="20"/>
          <w:lang w:val="fr-FR" w:eastAsia="zh-CN"/>
        </w:rPr>
        <w:instrText xml:space="preserve"> REF _Ref131334289 \h  \* MERGEFORMAT </w:instrText>
      </w:r>
      <w:r w:rsidR="00D241D3">
        <w:rPr>
          <w:rFonts w:eastAsiaTheme="minorEastAsia"/>
          <w:szCs w:val="20"/>
          <w:lang w:val="fr-FR" w:eastAsia="zh-CN"/>
        </w:rPr>
      </w:r>
      <w:r w:rsidR="00D241D3">
        <w:rPr>
          <w:rFonts w:eastAsiaTheme="minorEastAsia"/>
          <w:szCs w:val="20"/>
          <w:lang w:val="fr-FR" w:eastAsia="zh-CN"/>
        </w:rPr>
        <w:fldChar w:fldCharType="separate"/>
      </w:r>
      <w:r w:rsidR="006A5ED2" w:rsidRPr="008C14F9">
        <w:rPr>
          <w:b/>
        </w:rPr>
        <w:t xml:space="preserve">Fig. </w:t>
      </w:r>
      <w:r w:rsidR="006A5ED2">
        <w:rPr>
          <w:b/>
          <w:noProof/>
        </w:rPr>
        <w:t>5</w:t>
      </w:r>
      <w:r w:rsidR="00D241D3">
        <w:rPr>
          <w:rFonts w:eastAsiaTheme="minorEastAsia"/>
          <w:szCs w:val="20"/>
          <w:lang w:val="fr-FR" w:eastAsia="zh-CN"/>
        </w:rPr>
        <w:fldChar w:fldCharType="end"/>
      </w:r>
      <w:r w:rsidR="00D241D3">
        <w:rPr>
          <w:rFonts w:eastAsiaTheme="minorEastAsia"/>
          <w:szCs w:val="20"/>
          <w:lang w:val="fr-FR" w:eastAsia="zh-CN"/>
        </w:rPr>
        <w:t xml:space="preserve"> </w:t>
      </w:r>
      <w:r w:rsidR="00885EA5" w:rsidRPr="00DF57E0">
        <w:rPr>
          <w:rFonts w:eastAsiaTheme="minorEastAsia"/>
          <w:szCs w:val="20"/>
          <w:lang w:val="fr-FR" w:eastAsia="zh-CN"/>
        </w:rPr>
        <w:t xml:space="preserve">shows the CDF of the </w:t>
      </w:r>
      <w:proofErr w:type="spellStart"/>
      <w:r w:rsidR="00885EA5" w:rsidRPr="00DF57E0">
        <w:rPr>
          <w:rFonts w:eastAsiaTheme="minorEastAsia"/>
          <w:szCs w:val="20"/>
          <w:lang w:val="fr-FR" w:eastAsia="zh-CN"/>
        </w:rPr>
        <w:t>correlation</w:t>
      </w:r>
      <w:proofErr w:type="spellEnd"/>
      <w:r w:rsidR="00885EA5" w:rsidRPr="00DF57E0">
        <w:rPr>
          <w:rFonts w:eastAsiaTheme="minorEastAsia"/>
          <w:szCs w:val="20"/>
          <w:lang w:val="fr-FR" w:eastAsia="zh-CN"/>
        </w:rPr>
        <w:t xml:space="preserve"> </w:t>
      </w:r>
      <w:proofErr w:type="spellStart"/>
      <w:r w:rsidR="00885EA5" w:rsidRPr="00DF57E0">
        <w:rPr>
          <w:rFonts w:eastAsiaTheme="minorEastAsia"/>
          <w:szCs w:val="20"/>
          <w:lang w:val="fr-FR" w:eastAsia="zh-CN"/>
        </w:rPr>
        <w:t>between</w:t>
      </w:r>
      <w:proofErr w:type="spellEnd"/>
      <w:r w:rsidR="00885EA5" w:rsidRPr="00DF57E0">
        <w:rPr>
          <w:rFonts w:eastAsiaTheme="minorEastAsia"/>
          <w:szCs w:val="20"/>
          <w:lang w:val="fr-FR" w:eastAsia="zh-CN"/>
        </w:rPr>
        <w:t xml:space="preserve"> </w:t>
      </w:r>
      <w:proofErr w:type="spellStart"/>
      <w:r w:rsidR="00885EA5" w:rsidRPr="00DF57E0">
        <w:rPr>
          <w:rFonts w:eastAsiaTheme="minorEastAsia"/>
          <w:szCs w:val="20"/>
          <w:lang w:val="fr-FR" w:eastAsia="zh-CN"/>
        </w:rPr>
        <w:t>PMIs</w:t>
      </w:r>
      <w:proofErr w:type="spellEnd"/>
      <w:r w:rsidR="00885EA5" w:rsidRPr="00DF57E0">
        <w:rPr>
          <w:rFonts w:eastAsiaTheme="minorEastAsia"/>
          <w:szCs w:val="20"/>
          <w:lang w:val="fr-FR" w:eastAsia="zh-CN"/>
        </w:rPr>
        <w:t xml:space="preserve"> </w:t>
      </w:r>
      <w:proofErr w:type="spellStart"/>
      <w:r w:rsidR="00885EA5" w:rsidRPr="00DF57E0">
        <w:rPr>
          <w:rFonts w:eastAsiaTheme="minorEastAsia"/>
          <w:szCs w:val="20"/>
          <w:lang w:val="fr-FR" w:eastAsia="zh-CN"/>
        </w:rPr>
        <w:t>with</w:t>
      </w:r>
      <w:proofErr w:type="spellEnd"/>
      <w:r w:rsidR="00885EA5" w:rsidRPr="00DF57E0">
        <w:rPr>
          <w:rFonts w:eastAsiaTheme="minorEastAsia"/>
          <w:szCs w:val="20"/>
          <w:lang w:val="fr-FR" w:eastAsia="zh-CN"/>
        </w:rPr>
        <w:t xml:space="preserve"> </w:t>
      </w:r>
      <w:proofErr w:type="spellStart"/>
      <w:r w:rsidR="00885EA5" w:rsidRPr="00DF57E0">
        <w:rPr>
          <w:rFonts w:eastAsiaTheme="minorEastAsia"/>
          <w:szCs w:val="20"/>
          <w:lang w:val="fr-FR" w:eastAsia="zh-CN"/>
        </w:rPr>
        <w:t>different</w:t>
      </w:r>
      <w:proofErr w:type="spellEnd"/>
      <w:r w:rsidR="00885EA5" w:rsidRPr="00DF57E0">
        <w:rPr>
          <w:rFonts w:eastAsiaTheme="minorEastAsia"/>
          <w:szCs w:val="20"/>
          <w:lang w:val="fr-FR" w:eastAsia="zh-CN"/>
        </w:rPr>
        <w:t xml:space="preserve"> spatial adaptation patterns</w:t>
      </w:r>
      <w:r w:rsidR="00527982">
        <w:rPr>
          <w:rFonts w:eastAsiaTheme="minorEastAsia"/>
          <w:szCs w:val="20"/>
          <w:lang w:val="fr-FR" w:eastAsia="zh-CN"/>
        </w:rPr>
        <w:t xml:space="preserve"> in the </w:t>
      </w:r>
      <w:proofErr w:type="spellStart"/>
      <w:r w:rsidR="00527982">
        <w:rPr>
          <w:rFonts w:eastAsiaTheme="minorEastAsia"/>
          <w:szCs w:val="20"/>
          <w:lang w:val="fr-FR" w:eastAsia="zh-CN"/>
        </w:rPr>
        <w:t>same</w:t>
      </w:r>
      <w:proofErr w:type="spellEnd"/>
      <w:r w:rsidR="00527982">
        <w:rPr>
          <w:rFonts w:eastAsiaTheme="minorEastAsia"/>
          <w:szCs w:val="20"/>
          <w:lang w:val="fr-FR" w:eastAsia="zh-CN"/>
        </w:rPr>
        <w:t xml:space="preserve"> </w:t>
      </w:r>
      <w:proofErr w:type="spellStart"/>
      <w:r w:rsidR="00527982">
        <w:rPr>
          <w:rFonts w:eastAsiaTheme="minorEastAsia"/>
          <w:szCs w:val="20"/>
          <w:lang w:val="fr-FR" w:eastAsia="zh-CN"/>
        </w:rPr>
        <w:t>channel</w:t>
      </w:r>
      <w:proofErr w:type="spellEnd"/>
      <w:r w:rsidR="00527982">
        <w:rPr>
          <w:rFonts w:eastAsiaTheme="minorEastAsia"/>
          <w:szCs w:val="20"/>
          <w:lang w:val="fr-FR" w:eastAsia="zh-CN"/>
        </w:rPr>
        <w:t xml:space="preserve"> condition</w:t>
      </w:r>
      <w:r w:rsidR="00885EA5" w:rsidRPr="00DF57E0">
        <w:rPr>
          <w:rFonts w:eastAsiaTheme="minorEastAsia"/>
          <w:szCs w:val="20"/>
          <w:lang w:val="fr-FR" w:eastAsia="zh-CN"/>
        </w:rPr>
        <w:t xml:space="preserve">. </w:t>
      </w:r>
      <w:r w:rsidR="00BD577F">
        <w:rPr>
          <w:rFonts w:eastAsiaTheme="minorEastAsia"/>
          <w:szCs w:val="20"/>
          <w:lang w:val="fr-FR" w:eastAsia="zh-CN"/>
        </w:rPr>
        <w:t>F</w:t>
      </w:r>
      <w:r w:rsidR="00885EA5" w:rsidRPr="00DF57E0">
        <w:rPr>
          <w:rFonts w:eastAsiaTheme="minorEastAsia"/>
          <w:szCs w:val="20"/>
          <w:lang w:val="fr-FR" w:eastAsia="zh-CN"/>
        </w:rPr>
        <w:t>or the</w:t>
      </w:r>
      <w:r w:rsidR="00BD577F">
        <w:rPr>
          <w:rFonts w:eastAsiaTheme="minorEastAsia"/>
          <w:szCs w:val="20"/>
          <w:lang w:val="fr-FR" w:eastAsia="zh-CN"/>
        </w:rPr>
        <w:t xml:space="preserve"> case of</w:t>
      </w:r>
      <w:r w:rsidR="00885EA5" w:rsidRPr="00DF57E0">
        <w:rPr>
          <w:rFonts w:eastAsiaTheme="minorEastAsia"/>
          <w:szCs w:val="20"/>
          <w:lang w:val="fr-FR" w:eastAsia="zh-CN"/>
        </w:rPr>
        <w:t xml:space="preserve"> </w:t>
      </w:r>
      <w:proofErr w:type="spellStart"/>
      <w:r w:rsidR="00885EA5" w:rsidRPr="00DF57E0">
        <w:rPr>
          <w:rFonts w:eastAsiaTheme="minorEastAsia"/>
          <w:szCs w:val="20"/>
          <w:lang w:val="fr-FR" w:eastAsia="zh-CN"/>
        </w:rPr>
        <w:t>fixed</w:t>
      </w:r>
      <w:proofErr w:type="spellEnd"/>
      <w:r w:rsidR="00885EA5" w:rsidRPr="00DF57E0">
        <w:rPr>
          <w:rFonts w:eastAsiaTheme="minorEastAsia"/>
          <w:szCs w:val="20"/>
          <w:lang w:val="fr-FR" w:eastAsia="zh-CN"/>
        </w:rPr>
        <w:t xml:space="preserve"> </w:t>
      </w:r>
      <w:proofErr w:type="spellStart"/>
      <w:r w:rsidR="00885EA5" w:rsidRPr="00DF57E0">
        <w:rPr>
          <w:rFonts w:eastAsiaTheme="minorEastAsia"/>
          <w:szCs w:val="20"/>
          <w:lang w:val="fr-FR" w:eastAsia="zh-CN"/>
        </w:rPr>
        <w:t>rank</w:t>
      </w:r>
      <w:proofErr w:type="spellEnd"/>
      <w:r w:rsidR="00885EA5" w:rsidRPr="00DF57E0">
        <w:rPr>
          <w:rFonts w:eastAsiaTheme="minorEastAsia"/>
          <w:szCs w:val="20"/>
          <w:lang w:val="fr-FR" w:eastAsia="zh-CN"/>
        </w:rPr>
        <w:t xml:space="preserve"> </w:t>
      </w:r>
      <w:r w:rsidR="00D241D3">
        <w:rPr>
          <w:rFonts w:eastAsiaTheme="minorEastAsia"/>
          <w:szCs w:val="20"/>
          <w:lang w:val="fr-FR" w:eastAsia="zh-CN"/>
        </w:rPr>
        <w:t xml:space="preserve">as </w:t>
      </w:r>
      <w:proofErr w:type="spellStart"/>
      <w:r w:rsidR="00D241D3">
        <w:rPr>
          <w:rFonts w:eastAsiaTheme="minorEastAsia"/>
          <w:szCs w:val="20"/>
          <w:lang w:val="fr-FR" w:eastAsia="zh-CN"/>
        </w:rPr>
        <w:t>shown</w:t>
      </w:r>
      <w:proofErr w:type="spellEnd"/>
      <w:r w:rsidR="00D241D3">
        <w:rPr>
          <w:rFonts w:eastAsiaTheme="minorEastAsia"/>
          <w:szCs w:val="20"/>
          <w:lang w:val="fr-FR" w:eastAsia="zh-CN"/>
        </w:rPr>
        <w:t xml:space="preserve"> in </w:t>
      </w:r>
      <w:r w:rsidR="00D241D3">
        <w:rPr>
          <w:rFonts w:eastAsiaTheme="minorEastAsia"/>
          <w:szCs w:val="20"/>
          <w:lang w:val="fr-FR" w:eastAsia="zh-CN"/>
        </w:rPr>
        <w:fldChar w:fldCharType="begin"/>
      </w:r>
      <w:r w:rsidR="00D241D3">
        <w:rPr>
          <w:rFonts w:eastAsiaTheme="minorEastAsia"/>
          <w:szCs w:val="20"/>
          <w:lang w:val="fr-FR" w:eastAsia="zh-CN"/>
        </w:rPr>
        <w:instrText xml:space="preserve"> REF _Ref131334270 \h  \* MERGEFORMAT </w:instrText>
      </w:r>
      <w:r w:rsidR="00D241D3">
        <w:rPr>
          <w:rFonts w:eastAsiaTheme="minorEastAsia"/>
          <w:szCs w:val="20"/>
          <w:lang w:val="fr-FR" w:eastAsia="zh-CN"/>
        </w:rPr>
      </w:r>
      <w:r w:rsidR="00D241D3">
        <w:rPr>
          <w:rFonts w:eastAsiaTheme="minorEastAsia"/>
          <w:szCs w:val="20"/>
          <w:lang w:val="fr-FR" w:eastAsia="zh-CN"/>
        </w:rPr>
        <w:fldChar w:fldCharType="separate"/>
      </w:r>
      <w:r w:rsidR="006A5ED2" w:rsidRPr="008C14F9">
        <w:rPr>
          <w:b/>
        </w:rPr>
        <w:t xml:space="preserve">Fig. </w:t>
      </w:r>
      <w:r w:rsidR="006A5ED2">
        <w:rPr>
          <w:b/>
          <w:noProof/>
        </w:rPr>
        <w:t>4</w:t>
      </w:r>
      <w:r w:rsidR="00D241D3">
        <w:rPr>
          <w:rFonts w:eastAsiaTheme="minorEastAsia"/>
          <w:szCs w:val="20"/>
          <w:lang w:val="fr-FR" w:eastAsia="zh-CN"/>
        </w:rPr>
        <w:fldChar w:fldCharType="end"/>
      </w:r>
      <w:r w:rsidR="00885EA5" w:rsidRPr="00DF57E0">
        <w:rPr>
          <w:rFonts w:eastAsiaTheme="minorEastAsia"/>
          <w:szCs w:val="20"/>
          <w:lang w:val="fr-FR" w:eastAsia="zh-CN"/>
        </w:rPr>
        <w:t xml:space="preserve">, the </w:t>
      </w:r>
      <w:proofErr w:type="spellStart"/>
      <w:r w:rsidR="00885EA5" w:rsidRPr="00DF57E0">
        <w:rPr>
          <w:rFonts w:eastAsiaTheme="minorEastAsia"/>
          <w:szCs w:val="20"/>
          <w:lang w:val="fr-FR" w:eastAsia="zh-CN"/>
        </w:rPr>
        <w:t>correlation</w:t>
      </w:r>
      <w:proofErr w:type="spellEnd"/>
      <w:r w:rsidR="00885EA5" w:rsidRPr="00DF57E0">
        <w:rPr>
          <w:rFonts w:eastAsiaTheme="minorEastAsia"/>
          <w:szCs w:val="20"/>
          <w:lang w:val="fr-FR" w:eastAsia="zh-CN"/>
        </w:rPr>
        <w:t xml:space="preserve"> </w:t>
      </w:r>
      <w:proofErr w:type="spellStart"/>
      <w:r w:rsidR="001E5089">
        <w:rPr>
          <w:rFonts w:eastAsiaTheme="minorEastAsia"/>
          <w:szCs w:val="20"/>
          <w:lang w:val="fr-FR" w:eastAsia="zh-CN"/>
        </w:rPr>
        <w:t>between</w:t>
      </w:r>
      <w:proofErr w:type="spellEnd"/>
      <w:r w:rsidR="00885EA5" w:rsidRPr="00DF57E0">
        <w:rPr>
          <w:rFonts w:eastAsiaTheme="minorEastAsia"/>
          <w:szCs w:val="20"/>
          <w:lang w:val="fr-FR" w:eastAsia="zh-CN"/>
        </w:rPr>
        <w:t xml:space="preserve"> PMIs </w:t>
      </w:r>
      <w:r w:rsidR="0016739D">
        <w:rPr>
          <w:rFonts w:eastAsiaTheme="minorEastAsia"/>
          <w:szCs w:val="20"/>
          <w:lang w:val="fr-FR" w:eastAsia="zh-CN"/>
        </w:rPr>
        <w:t xml:space="preserve">for different spatial adaptation patterns </w:t>
      </w:r>
      <w:r w:rsidR="00885EA5" w:rsidRPr="00DF57E0">
        <w:rPr>
          <w:rFonts w:eastAsiaTheme="minorEastAsia"/>
          <w:szCs w:val="20"/>
          <w:lang w:val="fr-FR" w:eastAsia="zh-CN"/>
        </w:rPr>
        <w:t>is calculated</w:t>
      </w:r>
      <w:r w:rsidR="00BD577F">
        <w:rPr>
          <w:rFonts w:eastAsiaTheme="minorEastAsia"/>
          <w:szCs w:val="20"/>
          <w:lang w:val="fr-FR" w:eastAsia="zh-CN"/>
        </w:rPr>
        <w:t xml:space="preserve"> as </w:t>
      </w:r>
      <w:proofErr w:type="spellStart"/>
      <w:r w:rsidR="0016739D">
        <w:rPr>
          <w:rFonts w:eastAsiaTheme="minorEastAsia"/>
          <w:szCs w:val="20"/>
          <w:lang w:val="fr-FR" w:eastAsia="zh-CN"/>
        </w:rPr>
        <w:t>described</w:t>
      </w:r>
      <w:proofErr w:type="spellEnd"/>
      <w:r w:rsidR="00BD577F">
        <w:rPr>
          <w:rFonts w:eastAsiaTheme="minorEastAsia"/>
          <w:szCs w:val="20"/>
          <w:lang w:val="fr-FR" w:eastAsia="zh-CN"/>
        </w:rPr>
        <w:t xml:space="preserve"> </w:t>
      </w:r>
      <w:r w:rsidR="0016739D">
        <w:rPr>
          <w:rFonts w:eastAsiaTheme="minorEastAsia"/>
          <w:szCs w:val="20"/>
          <w:lang w:val="fr-FR" w:eastAsia="zh-CN"/>
        </w:rPr>
        <w:t xml:space="preserve">in </w:t>
      </w:r>
      <w:r w:rsidR="00FF4800">
        <w:rPr>
          <w:rFonts w:eastAsiaTheme="minorEastAsia"/>
          <w:szCs w:val="20"/>
          <w:lang w:val="fr-FR" w:eastAsia="zh-CN"/>
        </w:rPr>
        <w:fldChar w:fldCharType="begin"/>
      </w:r>
      <w:r w:rsidR="00FF4800">
        <w:rPr>
          <w:rFonts w:eastAsiaTheme="minorEastAsia"/>
          <w:szCs w:val="20"/>
          <w:lang w:val="fr-FR" w:eastAsia="zh-CN"/>
        </w:rPr>
        <w:instrText xml:space="preserve"> REF _Ref131334056 \n \h </w:instrText>
      </w:r>
      <w:r w:rsidR="00D241D3">
        <w:rPr>
          <w:rFonts w:eastAsiaTheme="minorEastAsia"/>
          <w:szCs w:val="20"/>
          <w:lang w:val="fr-FR" w:eastAsia="zh-CN"/>
        </w:rPr>
        <w:instrText xml:space="preserve"> \* MERGEFORMAT </w:instrText>
      </w:r>
      <w:r w:rsidR="00FF4800">
        <w:rPr>
          <w:rFonts w:eastAsiaTheme="minorEastAsia"/>
          <w:szCs w:val="20"/>
          <w:lang w:val="fr-FR" w:eastAsia="zh-CN"/>
        </w:rPr>
      </w:r>
      <w:r w:rsidR="00FF4800">
        <w:rPr>
          <w:rFonts w:eastAsiaTheme="minorEastAsia"/>
          <w:szCs w:val="20"/>
          <w:lang w:val="fr-FR" w:eastAsia="zh-CN"/>
        </w:rPr>
        <w:fldChar w:fldCharType="separate"/>
      </w:r>
      <w:r w:rsidR="006A5ED2">
        <w:rPr>
          <w:rFonts w:eastAsiaTheme="minorEastAsia"/>
          <w:szCs w:val="20"/>
          <w:lang w:val="fr-FR" w:eastAsia="zh-CN"/>
        </w:rPr>
        <w:t>[3]</w:t>
      </w:r>
      <w:r w:rsidR="00FF4800">
        <w:rPr>
          <w:rFonts w:eastAsiaTheme="minorEastAsia"/>
          <w:szCs w:val="20"/>
          <w:lang w:val="fr-FR" w:eastAsia="zh-CN"/>
        </w:rPr>
        <w:fldChar w:fldCharType="end"/>
      </w:r>
      <w:r w:rsidR="00885EA5" w:rsidRPr="00DF57E0">
        <w:rPr>
          <w:rFonts w:eastAsiaTheme="minorEastAsia"/>
          <w:szCs w:val="20"/>
          <w:lang w:val="fr-FR" w:eastAsia="zh-CN"/>
        </w:rPr>
        <w:t xml:space="preserve">. For the case of </w:t>
      </w:r>
      <w:proofErr w:type="spellStart"/>
      <w:r w:rsidR="00885EA5" w:rsidRPr="00DF57E0">
        <w:rPr>
          <w:rFonts w:eastAsiaTheme="minorEastAsia"/>
          <w:szCs w:val="20"/>
          <w:lang w:val="fr-FR" w:eastAsia="zh-CN"/>
        </w:rPr>
        <w:t>rank</w:t>
      </w:r>
      <w:proofErr w:type="spellEnd"/>
      <w:r w:rsidR="00885EA5" w:rsidRPr="00DF57E0">
        <w:rPr>
          <w:rFonts w:eastAsiaTheme="minorEastAsia"/>
          <w:szCs w:val="20"/>
          <w:lang w:val="fr-FR" w:eastAsia="zh-CN"/>
        </w:rPr>
        <w:t xml:space="preserve"> </w:t>
      </w:r>
      <w:proofErr w:type="spellStart"/>
      <w:r w:rsidR="00885EA5" w:rsidRPr="00DF57E0">
        <w:rPr>
          <w:rFonts w:eastAsiaTheme="minorEastAsia"/>
          <w:szCs w:val="20"/>
          <w:lang w:val="fr-FR" w:eastAsia="zh-CN"/>
        </w:rPr>
        <w:t>adaptaion</w:t>
      </w:r>
      <w:proofErr w:type="spellEnd"/>
      <w:r w:rsidR="00D241D3">
        <w:rPr>
          <w:rFonts w:eastAsiaTheme="minorEastAsia"/>
          <w:szCs w:val="20"/>
          <w:lang w:val="fr-FR" w:eastAsia="zh-CN"/>
        </w:rPr>
        <w:t xml:space="preserve"> as </w:t>
      </w:r>
      <w:proofErr w:type="spellStart"/>
      <w:r w:rsidR="00D241D3">
        <w:rPr>
          <w:rFonts w:eastAsiaTheme="minorEastAsia"/>
          <w:szCs w:val="20"/>
          <w:lang w:val="fr-FR" w:eastAsia="zh-CN"/>
        </w:rPr>
        <w:t>show</w:t>
      </w:r>
      <w:r w:rsidR="00BE321D">
        <w:rPr>
          <w:rFonts w:eastAsiaTheme="minorEastAsia"/>
          <w:szCs w:val="20"/>
          <w:lang w:val="fr-FR" w:eastAsia="zh-CN"/>
        </w:rPr>
        <w:t>n</w:t>
      </w:r>
      <w:proofErr w:type="spellEnd"/>
      <w:r w:rsidR="00D241D3">
        <w:rPr>
          <w:rFonts w:eastAsiaTheme="minorEastAsia"/>
          <w:szCs w:val="20"/>
          <w:lang w:val="fr-FR" w:eastAsia="zh-CN"/>
        </w:rPr>
        <w:t xml:space="preserve"> in </w:t>
      </w:r>
      <w:r w:rsidR="00D241D3">
        <w:rPr>
          <w:rFonts w:eastAsiaTheme="minorEastAsia"/>
          <w:szCs w:val="20"/>
          <w:lang w:val="fr-FR" w:eastAsia="zh-CN"/>
        </w:rPr>
        <w:fldChar w:fldCharType="begin"/>
      </w:r>
      <w:r w:rsidR="00D241D3">
        <w:rPr>
          <w:rFonts w:eastAsiaTheme="minorEastAsia"/>
          <w:szCs w:val="20"/>
          <w:lang w:val="fr-FR" w:eastAsia="zh-CN"/>
        </w:rPr>
        <w:instrText xml:space="preserve"> REF _Ref131334289 \h  \* MERGEFORMAT </w:instrText>
      </w:r>
      <w:r w:rsidR="00D241D3">
        <w:rPr>
          <w:rFonts w:eastAsiaTheme="minorEastAsia"/>
          <w:szCs w:val="20"/>
          <w:lang w:val="fr-FR" w:eastAsia="zh-CN"/>
        </w:rPr>
      </w:r>
      <w:r w:rsidR="00D241D3">
        <w:rPr>
          <w:rFonts w:eastAsiaTheme="minorEastAsia"/>
          <w:szCs w:val="20"/>
          <w:lang w:val="fr-FR" w:eastAsia="zh-CN"/>
        </w:rPr>
        <w:fldChar w:fldCharType="separate"/>
      </w:r>
      <w:r w:rsidR="006A5ED2" w:rsidRPr="008C14F9">
        <w:rPr>
          <w:b/>
        </w:rPr>
        <w:t xml:space="preserve">Fig. </w:t>
      </w:r>
      <w:r w:rsidR="006A5ED2">
        <w:rPr>
          <w:b/>
          <w:noProof/>
        </w:rPr>
        <w:t>5</w:t>
      </w:r>
      <w:r w:rsidR="00D241D3">
        <w:rPr>
          <w:rFonts w:eastAsiaTheme="minorEastAsia"/>
          <w:szCs w:val="20"/>
          <w:lang w:val="fr-FR" w:eastAsia="zh-CN"/>
        </w:rPr>
        <w:fldChar w:fldCharType="end"/>
      </w:r>
      <w:r w:rsidR="00885EA5" w:rsidRPr="00DF57E0">
        <w:rPr>
          <w:rFonts w:eastAsiaTheme="minorEastAsia"/>
          <w:szCs w:val="20"/>
          <w:lang w:val="fr-FR" w:eastAsia="zh-CN"/>
        </w:rPr>
        <w:t xml:space="preserve">, </w:t>
      </w:r>
      <w:proofErr w:type="spellStart"/>
      <w:r w:rsidR="00C815BE">
        <w:rPr>
          <w:rFonts w:eastAsiaTheme="minorEastAsia"/>
          <w:szCs w:val="20"/>
          <w:lang w:val="fr-FR" w:eastAsia="zh-CN"/>
        </w:rPr>
        <w:t>s</w:t>
      </w:r>
      <w:r w:rsidR="00C815BE" w:rsidRPr="00C815BE">
        <w:rPr>
          <w:rFonts w:eastAsiaTheme="minorEastAsia"/>
          <w:szCs w:val="20"/>
          <w:lang w:val="fr-FR" w:eastAsia="zh-CN"/>
        </w:rPr>
        <w:t>ince</w:t>
      </w:r>
      <w:proofErr w:type="spellEnd"/>
      <w:r w:rsidR="00C815BE" w:rsidRPr="00C815BE">
        <w:rPr>
          <w:rFonts w:eastAsiaTheme="minorEastAsia"/>
          <w:szCs w:val="20"/>
          <w:lang w:val="fr-FR" w:eastAsia="zh-CN"/>
        </w:rPr>
        <w:t xml:space="preserve"> the RI selected for 32ports and 16ports may not be the same, the correlation calculation process is different from the fixed rank case</w:t>
      </w:r>
      <w:r w:rsidR="00B7351E">
        <w:rPr>
          <w:rFonts w:eastAsiaTheme="minorEastAsia"/>
          <w:szCs w:val="20"/>
          <w:lang w:val="fr-FR" w:eastAsia="zh-CN"/>
        </w:rPr>
        <w:t>. T</w:t>
      </w:r>
      <w:r w:rsidR="00885EA5" w:rsidRPr="00DF57E0">
        <w:rPr>
          <w:rFonts w:eastAsiaTheme="minorEastAsia"/>
          <w:szCs w:val="20"/>
          <w:lang w:val="fr-FR" w:eastAsia="zh-CN"/>
        </w:rPr>
        <w:t xml:space="preserve">he correlation between different </w:t>
      </w:r>
      <w:r w:rsidR="0087421D">
        <w:rPr>
          <w:rFonts w:eastAsiaTheme="minorEastAsia"/>
          <w:szCs w:val="20"/>
          <w:lang w:val="fr-FR" w:eastAsia="zh-CN"/>
        </w:rPr>
        <w:t xml:space="preserve">PMIs of </w:t>
      </w:r>
      <w:r w:rsidR="00B7351E">
        <w:rPr>
          <w:rFonts w:eastAsiaTheme="minorEastAsia"/>
          <w:szCs w:val="20"/>
          <w:lang w:val="fr-FR" w:eastAsia="zh-CN"/>
        </w:rPr>
        <w:t>different sizes</w:t>
      </w:r>
      <w:r w:rsidR="00885EA5" w:rsidRPr="00DF57E0">
        <w:rPr>
          <w:rFonts w:eastAsiaTheme="minorEastAsia"/>
          <w:szCs w:val="20"/>
          <w:lang w:val="fr-FR" w:eastAsia="zh-CN"/>
        </w:rPr>
        <w:t xml:space="preserve"> is compared per layer and then a maximum value is taken</w:t>
      </w:r>
      <w:r w:rsidR="00B7351E">
        <w:rPr>
          <w:rFonts w:eastAsiaTheme="minorEastAsia"/>
          <w:szCs w:val="20"/>
          <w:lang w:val="fr-FR" w:eastAsia="zh-CN"/>
        </w:rPr>
        <w:t xml:space="preserve"> per layer, and </w:t>
      </w:r>
      <w:r w:rsidR="00B7351E" w:rsidRPr="00B7351E">
        <w:rPr>
          <w:rFonts w:eastAsiaTheme="minorEastAsia"/>
          <w:szCs w:val="20"/>
          <w:lang w:val="fr-FR" w:eastAsia="zh-CN"/>
        </w:rPr>
        <w:t>final</w:t>
      </w:r>
      <w:r w:rsidR="00B7351E">
        <w:rPr>
          <w:rFonts w:eastAsiaTheme="minorEastAsia"/>
          <w:szCs w:val="20"/>
          <w:lang w:val="fr-FR" w:eastAsia="zh-CN"/>
        </w:rPr>
        <w:t>ly the</w:t>
      </w:r>
      <w:r w:rsidR="00B7351E" w:rsidRPr="00B7351E">
        <w:rPr>
          <w:rFonts w:eastAsiaTheme="minorEastAsia"/>
          <w:szCs w:val="20"/>
          <w:lang w:val="fr-FR" w:eastAsia="zh-CN"/>
        </w:rPr>
        <w:t xml:space="preserve"> correlation is the average of the correlations of all layers</w:t>
      </w:r>
      <w:r w:rsidR="00B7351E">
        <w:rPr>
          <w:rFonts w:eastAsiaTheme="minorEastAsia"/>
          <w:szCs w:val="20"/>
          <w:lang w:val="fr-FR" w:eastAsia="zh-CN"/>
        </w:rPr>
        <w:t>.</w:t>
      </w:r>
      <w:r w:rsidR="004E7956">
        <w:rPr>
          <w:rFonts w:eastAsiaTheme="minorEastAsia"/>
          <w:szCs w:val="20"/>
          <w:lang w:val="fr-FR" w:eastAsia="zh-CN"/>
        </w:rPr>
        <w:t xml:space="preserve"> </w:t>
      </w:r>
      <w:r w:rsidR="004E7956" w:rsidRPr="004E7956">
        <w:rPr>
          <w:rFonts w:eastAsiaTheme="minorEastAsia"/>
          <w:szCs w:val="20"/>
          <w:lang w:val="fr-FR" w:eastAsia="zh-CN"/>
        </w:rPr>
        <w:t>From the following figure, it can be seen that the correlation of PMI</w:t>
      </w:r>
      <w:r w:rsidR="004E7956">
        <w:rPr>
          <w:rFonts w:eastAsiaTheme="minorEastAsia"/>
          <w:szCs w:val="20"/>
          <w:lang w:val="fr-FR" w:eastAsia="zh-CN"/>
        </w:rPr>
        <w:t>s</w:t>
      </w:r>
      <w:r w:rsidR="004E7956" w:rsidRPr="004E7956">
        <w:rPr>
          <w:rFonts w:eastAsiaTheme="minorEastAsia"/>
          <w:szCs w:val="20"/>
          <w:lang w:val="fr-FR" w:eastAsia="zh-CN"/>
        </w:rPr>
        <w:t xml:space="preserve"> corresponding to different spatial adaptation patterns is not very high</w:t>
      </w:r>
      <w:r w:rsidR="004E7956">
        <w:rPr>
          <w:rFonts w:eastAsiaTheme="minorEastAsia"/>
          <w:szCs w:val="20"/>
          <w:lang w:val="fr-FR" w:eastAsia="zh-CN"/>
        </w:rPr>
        <w:t>.</w:t>
      </w:r>
    </w:p>
    <w:p w14:paraId="07280D4B" w14:textId="77777777" w:rsidR="009455D4" w:rsidRDefault="009455D4" w:rsidP="00DF57E0">
      <w:pPr>
        <w:jc w:val="both"/>
        <w:rPr>
          <w:rFonts w:eastAsiaTheme="minorEastAsia"/>
          <w:lang w:val="fr-FR" w:eastAsia="zh-CN"/>
        </w:rPr>
      </w:pP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9"/>
        <w:gridCol w:w="4591"/>
      </w:tblGrid>
      <w:tr w:rsidR="00EA7F89" w14:paraId="707591C4" w14:textId="77777777" w:rsidTr="00EA7F89">
        <w:trPr>
          <w:jc w:val="center"/>
        </w:trPr>
        <w:tc>
          <w:tcPr>
            <w:tcW w:w="4479" w:type="dxa"/>
          </w:tcPr>
          <w:p w14:paraId="14FCE59F" w14:textId="181993D3" w:rsidR="00620735" w:rsidRDefault="00EA7F89" w:rsidP="00620735">
            <w:pPr>
              <w:jc w:val="center"/>
              <w:rPr>
                <w:rFonts w:eastAsiaTheme="minorEastAsia"/>
                <w:lang w:val="en-GB" w:eastAsia="zh-CN"/>
              </w:rPr>
            </w:pPr>
            <w:r>
              <w:rPr>
                <w:noProof/>
              </w:rPr>
              <w:t xml:space="preserve"> </w:t>
            </w:r>
            <w:r w:rsidR="0042640B">
              <w:rPr>
                <w:noProof/>
              </w:rPr>
              <w:drawing>
                <wp:inline distT="0" distB="0" distL="0" distR="0" wp14:anchorId="00E0156B" wp14:editId="6445C53B">
                  <wp:extent cx="2600004" cy="19501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MIcorrelation8.bmp"/>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15113" cy="1961478"/>
                          </a:xfrm>
                          <a:prstGeom prst="rect">
                            <a:avLst/>
                          </a:prstGeom>
                        </pic:spPr>
                      </pic:pic>
                    </a:graphicData>
                  </a:graphic>
                </wp:inline>
              </w:drawing>
            </w:r>
          </w:p>
        </w:tc>
        <w:tc>
          <w:tcPr>
            <w:tcW w:w="4591" w:type="dxa"/>
          </w:tcPr>
          <w:p w14:paraId="4501C87F" w14:textId="011CA8EE" w:rsidR="00620735" w:rsidRDefault="00EA7F89" w:rsidP="00620735">
            <w:pPr>
              <w:jc w:val="center"/>
              <w:rPr>
                <w:rFonts w:eastAsiaTheme="minorEastAsia"/>
                <w:lang w:val="en-GB" w:eastAsia="zh-CN"/>
              </w:rPr>
            </w:pPr>
            <w:r>
              <w:rPr>
                <w:noProof/>
              </w:rPr>
              <w:t xml:space="preserve"> </w:t>
            </w:r>
            <w:r w:rsidR="0042640B">
              <w:rPr>
                <w:noProof/>
              </w:rPr>
              <w:drawing>
                <wp:inline distT="0" distB="0" distL="0" distR="0" wp14:anchorId="12D8EB59" wp14:editId="04BB87D6">
                  <wp:extent cx="2568833" cy="1926766"/>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MIcorrelation8.bmp"/>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94974" cy="1946373"/>
                          </a:xfrm>
                          <a:prstGeom prst="rect">
                            <a:avLst/>
                          </a:prstGeom>
                        </pic:spPr>
                      </pic:pic>
                    </a:graphicData>
                  </a:graphic>
                </wp:inline>
              </w:drawing>
            </w:r>
          </w:p>
        </w:tc>
      </w:tr>
      <w:tr w:rsidR="00EA7F89" w14:paraId="24589250" w14:textId="77777777" w:rsidTr="00EA7F89">
        <w:trPr>
          <w:jc w:val="center"/>
        </w:trPr>
        <w:tc>
          <w:tcPr>
            <w:tcW w:w="4479" w:type="dxa"/>
          </w:tcPr>
          <w:p w14:paraId="6966000A" w14:textId="52D7FF8E" w:rsidR="00620735" w:rsidRPr="008C14F9" w:rsidRDefault="00620735" w:rsidP="00620735">
            <w:pPr>
              <w:jc w:val="center"/>
              <w:rPr>
                <w:lang w:val="en-GB"/>
              </w:rPr>
            </w:pPr>
            <w:bookmarkStart w:id="14" w:name="_Ref131334270"/>
            <w:r w:rsidRPr="008C14F9">
              <w:rPr>
                <w:b/>
              </w:rPr>
              <w:t xml:space="preserve">Fig. </w:t>
            </w:r>
            <w:r w:rsidRPr="008C14F9">
              <w:rPr>
                <w:b/>
              </w:rPr>
              <w:fldChar w:fldCharType="begin"/>
            </w:r>
            <w:r w:rsidRPr="008C14F9">
              <w:rPr>
                <w:b/>
              </w:rPr>
              <w:instrText xml:space="preserve"> SEQ Fig. \* ARABIC </w:instrText>
            </w:r>
            <w:r w:rsidRPr="008C14F9">
              <w:rPr>
                <w:b/>
              </w:rPr>
              <w:fldChar w:fldCharType="separate"/>
            </w:r>
            <w:r w:rsidR="006A5ED2">
              <w:rPr>
                <w:b/>
                <w:noProof/>
              </w:rPr>
              <w:t>4</w:t>
            </w:r>
            <w:r w:rsidRPr="008C14F9">
              <w:rPr>
                <w:b/>
              </w:rPr>
              <w:fldChar w:fldCharType="end"/>
            </w:r>
            <w:bookmarkEnd w:id="14"/>
            <w:r w:rsidR="00FF4800">
              <w:t>: PMI correlation with fixed Rank</w:t>
            </w:r>
          </w:p>
        </w:tc>
        <w:tc>
          <w:tcPr>
            <w:tcW w:w="4591" w:type="dxa"/>
          </w:tcPr>
          <w:p w14:paraId="091C78F2" w14:textId="632F210F" w:rsidR="00620735" w:rsidRDefault="00620735" w:rsidP="00620735">
            <w:pPr>
              <w:jc w:val="center"/>
              <w:rPr>
                <w:rFonts w:eastAsiaTheme="minorEastAsia"/>
                <w:lang w:val="en-GB" w:eastAsia="zh-CN"/>
              </w:rPr>
            </w:pPr>
            <w:bookmarkStart w:id="15" w:name="_Ref131334289"/>
            <w:r w:rsidRPr="008C14F9">
              <w:rPr>
                <w:b/>
              </w:rPr>
              <w:t xml:space="preserve">Fig. </w:t>
            </w:r>
            <w:r w:rsidRPr="008C14F9">
              <w:rPr>
                <w:b/>
              </w:rPr>
              <w:fldChar w:fldCharType="begin"/>
            </w:r>
            <w:r w:rsidRPr="008C14F9">
              <w:rPr>
                <w:b/>
              </w:rPr>
              <w:instrText xml:space="preserve"> SEQ Fig. \* ARABIC </w:instrText>
            </w:r>
            <w:r w:rsidRPr="008C14F9">
              <w:rPr>
                <w:b/>
              </w:rPr>
              <w:fldChar w:fldCharType="separate"/>
            </w:r>
            <w:r w:rsidR="006A5ED2">
              <w:rPr>
                <w:b/>
                <w:noProof/>
              </w:rPr>
              <w:t>5</w:t>
            </w:r>
            <w:r w:rsidRPr="008C14F9">
              <w:rPr>
                <w:b/>
              </w:rPr>
              <w:fldChar w:fldCharType="end"/>
            </w:r>
            <w:bookmarkEnd w:id="15"/>
            <w:r>
              <w:rPr>
                <w:b/>
              </w:rPr>
              <w:t xml:space="preserve">: </w:t>
            </w:r>
            <w:r w:rsidR="00FF4800" w:rsidRPr="00DF57E0">
              <w:t>P</w:t>
            </w:r>
            <w:r w:rsidR="00FF4800" w:rsidRPr="009623CF">
              <w:t xml:space="preserve">MI correlation with rank </w:t>
            </w:r>
            <w:r w:rsidR="00FF4800" w:rsidRPr="00FF4800">
              <w:t>adaptation</w:t>
            </w:r>
          </w:p>
        </w:tc>
      </w:tr>
    </w:tbl>
    <w:p w14:paraId="6EE81CE2" w14:textId="3B0B88B0" w:rsidR="00FB673F" w:rsidRDefault="00FB673F" w:rsidP="009623CF">
      <w:pPr>
        <w:pStyle w:val="a7"/>
        <w:rPr>
          <w:b/>
          <w:i/>
        </w:rPr>
      </w:pPr>
      <w:bookmarkStart w:id="16" w:name="_Ref131517078"/>
      <w:r w:rsidRPr="00D4225F">
        <w:rPr>
          <w:b/>
          <w:i/>
        </w:rPr>
        <w:t xml:space="preserve">Observation </w:t>
      </w:r>
      <w:r w:rsidRPr="00D4225F">
        <w:rPr>
          <w:b/>
          <w:i/>
        </w:rPr>
        <w:fldChar w:fldCharType="begin"/>
      </w:r>
      <w:r w:rsidRPr="00D4225F">
        <w:rPr>
          <w:b/>
          <w:i/>
        </w:rPr>
        <w:instrText xml:space="preserve"> SEQ Observation \* ARABIC </w:instrText>
      </w:r>
      <w:r w:rsidRPr="00D4225F">
        <w:rPr>
          <w:b/>
          <w:i/>
        </w:rPr>
        <w:fldChar w:fldCharType="separate"/>
      </w:r>
      <w:r w:rsidR="006A5ED2">
        <w:rPr>
          <w:b/>
          <w:i/>
          <w:noProof/>
        </w:rPr>
        <w:t>3</w:t>
      </w:r>
      <w:r w:rsidRPr="00D4225F">
        <w:rPr>
          <w:b/>
          <w:i/>
        </w:rPr>
        <w:fldChar w:fldCharType="end"/>
      </w:r>
      <w:r w:rsidRPr="007B0BF8">
        <w:rPr>
          <w:b/>
          <w:i/>
        </w:rPr>
        <w:t>: In the case of fixed rank (rank=1),</w:t>
      </w:r>
      <w:r>
        <w:rPr>
          <w:b/>
          <w:i/>
        </w:rPr>
        <w:t xml:space="preserve"> the</w:t>
      </w:r>
      <w:r w:rsidRPr="00DC26B8">
        <w:rPr>
          <w:b/>
          <w:i/>
        </w:rPr>
        <w:t xml:space="preserve"> probability that the PMI correlation coefficient is greater than 0.</w:t>
      </w:r>
      <w:r w:rsidR="00432228">
        <w:rPr>
          <w:b/>
          <w:i/>
        </w:rPr>
        <w:t>7</w:t>
      </w:r>
      <w:r w:rsidRPr="00DC26B8">
        <w:rPr>
          <w:b/>
          <w:i/>
        </w:rPr>
        <w:t xml:space="preserve"> is</w:t>
      </w:r>
      <w:r>
        <w:rPr>
          <w:b/>
          <w:i/>
        </w:rPr>
        <w:t xml:space="preserve"> about </w:t>
      </w:r>
      <w:r w:rsidR="00432228">
        <w:rPr>
          <w:b/>
          <w:i/>
        </w:rPr>
        <w:t>70</w:t>
      </w:r>
      <w:r w:rsidRPr="00DC26B8">
        <w:rPr>
          <w:b/>
          <w:i/>
        </w:rPr>
        <w:t>%</w:t>
      </w:r>
      <w:r>
        <w:rPr>
          <w:b/>
          <w:i/>
        </w:rPr>
        <w:t xml:space="preserve">. </w:t>
      </w:r>
      <w:r w:rsidRPr="008C14F9">
        <w:rPr>
          <w:b/>
          <w:i/>
        </w:rPr>
        <w:t xml:space="preserve">In the case of rank </w:t>
      </w:r>
      <w:r>
        <w:rPr>
          <w:b/>
          <w:i/>
        </w:rPr>
        <w:t>adaptation</w:t>
      </w:r>
      <w:r w:rsidRPr="008C14F9">
        <w:rPr>
          <w:b/>
          <w:i/>
        </w:rPr>
        <w:t>,</w:t>
      </w:r>
      <w:r>
        <w:rPr>
          <w:b/>
          <w:i/>
        </w:rPr>
        <w:t xml:space="preserve"> the</w:t>
      </w:r>
      <w:r w:rsidRPr="00DC26B8">
        <w:rPr>
          <w:b/>
          <w:i/>
        </w:rPr>
        <w:t xml:space="preserve"> probability that the PMI correlation coefficient is greater than 0.</w:t>
      </w:r>
      <w:r w:rsidR="00432228">
        <w:rPr>
          <w:b/>
          <w:i/>
        </w:rPr>
        <w:t>7</w:t>
      </w:r>
      <w:r w:rsidR="00432228" w:rsidRPr="00DC26B8">
        <w:rPr>
          <w:b/>
          <w:i/>
        </w:rPr>
        <w:t xml:space="preserve"> </w:t>
      </w:r>
      <w:r w:rsidRPr="00DC26B8">
        <w:rPr>
          <w:b/>
          <w:i/>
        </w:rPr>
        <w:t>is</w:t>
      </w:r>
      <w:r>
        <w:rPr>
          <w:b/>
          <w:i/>
        </w:rPr>
        <w:t xml:space="preserve"> about </w:t>
      </w:r>
      <w:r w:rsidR="0082426E">
        <w:rPr>
          <w:b/>
          <w:i/>
        </w:rPr>
        <w:t>5</w:t>
      </w:r>
      <w:r w:rsidR="00432228">
        <w:rPr>
          <w:b/>
          <w:i/>
        </w:rPr>
        <w:t>5</w:t>
      </w:r>
      <w:r w:rsidRPr="00DC26B8">
        <w:rPr>
          <w:b/>
          <w:i/>
        </w:rPr>
        <w:t>%</w:t>
      </w:r>
      <w:r w:rsidR="00290B29">
        <w:rPr>
          <w:b/>
          <w:i/>
        </w:rPr>
        <w:t>, which is not very high in a sense</w:t>
      </w:r>
      <w:r>
        <w:rPr>
          <w:b/>
          <w:i/>
        </w:rPr>
        <w:t>.</w:t>
      </w:r>
      <w:bookmarkEnd w:id="16"/>
    </w:p>
    <w:p w14:paraId="3951E5EC" w14:textId="3CB7E949" w:rsidR="003346EC" w:rsidRDefault="003346EC" w:rsidP="003346EC">
      <w:pPr>
        <w:pStyle w:val="a7"/>
        <w:jc w:val="both"/>
        <w:rPr>
          <w:rFonts w:eastAsiaTheme="minorEastAsia"/>
          <w:lang w:val="fr-FR" w:eastAsia="zh-CN"/>
        </w:rPr>
      </w:pPr>
      <w:r w:rsidRPr="00B11E22">
        <w:rPr>
          <w:rFonts w:eastAsiaTheme="minorEastAsia"/>
          <w:lang w:val="fr-FR" w:eastAsia="zh-CN"/>
        </w:rPr>
        <w:t xml:space="preserve">For the </w:t>
      </w:r>
      <w:proofErr w:type="spellStart"/>
      <w:r w:rsidRPr="00B11E22">
        <w:rPr>
          <w:rFonts w:eastAsiaTheme="minorEastAsia"/>
          <w:lang w:val="fr-FR" w:eastAsia="zh-CN"/>
        </w:rPr>
        <w:t>fixed-rank</w:t>
      </w:r>
      <w:proofErr w:type="spellEnd"/>
      <w:r w:rsidRPr="00B11E22">
        <w:rPr>
          <w:rFonts w:eastAsiaTheme="minorEastAsia"/>
          <w:lang w:val="fr-FR" w:eastAsia="zh-CN"/>
        </w:rPr>
        <w:t xml:space="preserve"> case, the </w:t>
      </w:r>
      <w:proofErr w:type="spellStart"/>
      <w:r w:rsidRPr="00B11E22">
        <w:rPr>
          <w:rFonts w:eastAsiaTheme="minorEastAsia"/>
          <w:lang w:val="fr-FR" w:eastAsia="zh-CN"/>
        </w:rPr>
        <w:t>following</w:t>
      </w:r>
      <w:proofErr w:type="spellEnd"/>
      <w:r w:rsidRPr="00B11E22">
        <w:rPr>
          <w:rFonts w:eastAsiaTheme="minorEastAsia"/>
          <w:lang w:val="fr-FR" w:eastAsia="zh-CN"/>
        </w:rPr>
        <w:t xml:space="preserve"> </w:t>
      </w:r>
      <w:r>
        <w:rPr>
          <w:rFonts w:eastAsiaTheme="minorEastAsia"/>
          <w:lang w:val="fr-FR" w:eastAsia="zh-CN"/>
        </w:rPr>
        <w:fldChar w:fldCharType="begin"/>
      </w:r>
      <w:r>
        <w:rPr>
          <w:rFonts w:eastAsiaTheme="minorEastAsia"/>
          <w:lang w:val="fr-FR" w:eastAsia="zh-CN"/>
        </w:rPr>
        <w:instrText xml:space="preserve"> REF _Ref131517006 \h </w:instrText>
      </w:r>
      <w:r>
        <w:rPr>
          <w:rFonts w:eastAsiaTheme="minorEastAsia"/>
          <w:lang w:val="fr-FR" w:eastAsia="zh-CN"/>
        </w:rPr>
      </w:r>
      <w:r>
        <w:rPr>
          <w:rFonts w:eastAsiaTheme="minorEastAsia"/>
          <w:lang w:val="fr-FR" w:eastAsia="zh-CN"/>
        </w:rPr>
        <w:fldChar w:fldCharType="separate"/>
      </w:r>
      <w:r w:rsidR="006A5ED2" w:rsidRPr="00C36395">
        <w:rPr>
          <w:rFonts w:eastAsiaTheme="minorEastAsia"/>
          <w:b/>
          <w:lang w:val="fr-FR" w:eastAsia="zh-CN"/>
        </w:rPr>
        <w:t xml:space="preserve">Table </w:t>
      </w:r>
      <w:r w:rsidR="006A5ED2">
        <w:rPr>
          <w:rFonts w:eastAsiaTheme="minorEastAsia"/>
          <w:b/>
          <w:noProof/>
          <w:lang w:val="fr-FR" w:eastAsia="zh-CN"/>
        </w:rPr>
        <w:t>3</w:t>
      </w:r>
      <w:r>
        <w:rPr>
          <w:rFonts w:eastAsiaTheme="minorEastAsia"/>
          <w:lang w:val="fr-FR" w:eastAsia="zh-CN"/>
        </w:rPr>
        <w:fldChar w:fldCharType="end"/>
      </w:r>
      <w:r>
        <w:rPr>
          <w:rFonts w:eastAsiaTheme="minorEastAsia"/>
          <w:lang w:val="fr-FR" w:eastAsia="zh-CN"/>
        </w:rPr>
        <w:t xml:space="preserve"> </w:t>
      </w:r>
      <w:proofErr w:type="spellStart"/>
      <w:r w:rsidRPr="00B11E22">
        <w:rPr>
          <w:rFonts w:eastAsiaTheme="minorEastAsia"/>
          <w:lang w:val="fr-FR" w:eastAsia="zh-CN"/>
        </w:rPr>
        <w:t>gives</w:t>
      </w:r>
      <w:proofErr w:type="spellEnd"/>
      <w:r w:rsidRPr="00B11E22">
        <w:rPr>
          <w:rFonts w:eastAsiaTheme="minorEastAsia"/>
          <w:lang w:val="fr-FR" w:eastAsia="zh-CN"/>
        </w:rPr>
        <w:t xml:space="preserve"> the </w:t>
      </w:r>
      <w:proofErr w:type="spellStart"/>
      <w:r w:rsidRPr="00B11E22">
        <w:rPr>
          <w:rFonts w:eastAsiaTheme="minorEastAsia"/>
          <w:lang w:val="fr-FR" w:eastAsia="zh-CN"/>
        </w:rPr>
        <w:t>throughput</w:t>
      </w:r>
      <w:proofErr w:type="spellEnd"/>
      <w:r w:rsidRPr="00B11E22">
        <w:rPr>
          <w:rFonts w:eastAsiaTheme="minorEastAsia"/>
          <w:lang w:val="fr-FR" w:eastAsia="zh-CN"/>
        </w:rPr>
        <w:t xml:space="preserve"> </w:t>
      </w:r>
      <w:r w:rsidR="005E4F49">
        <w:rPr>
          <w:rFonts w:eastAsiaTheme="minorEastAsia"/>
          <w:lang w:val="fr-FR" w:eastAsia="zh-CN"/>
        </w:rPr>
        <w:t>performance</w:t>
      </w:r>
      <w:r w:rsidRPr="00B11E22">
        <w:rPr>
          <w:rFonts w:eastAsiaTheme="minorEastAsia"/>
          <w:lang w:val="fr-FR" w:eastAsia="zh-CN"/>
        </w:rPr>
        <w:t xml:space="preserve"> </w:t>
      </w:r>
      <w:proofErr w:type="spellStart"/>
      <w:r w:rsidRPr="00B11E22">
        <w:rPr>
          <w:rFonts w:eastAsiaTheme="minorEastAsia"/>
          <w:lang w:val="fr-FR" w:eastAsia="zh-CN"/>
        </w:rPr>
        <w:t>with</w:t>
      </w:r>
      <w:proofErr w:type="spellEnd"/>
      <w:r w:rsidRPr="00B11E22">
        <w:rPr>
          <w:rFonts w:eastAsiaTheme="minorEastAsia"/>
          <w:lang w:val="fr-FR" w:eastAsia="zh-CN"/>
        </w:rPr>
        <w:t xml:space="preserve"> a 16port</w:t>
      </w:r>
      <w:r>
        <w:rPr>
          <w:rFonts w:eastAsiaTheme="minorEastAsia" w:hint="eastAsia"/>
          <w:lang w:val="fr-FR" w:eastAsia="zh-CN"/>
        </w:rPr>
        <w:t>s</w:t>
      </w:r>
      <w:r w:rsidRPr="00B11E22">
        <w:rPr>
          <w:rFonts w:eastAsiaTheme="minorEastAsia"/>
          <w:lang w:val="fr-FR" w:eastAsia="zh-CN"/>
        </w:rPr>
        <w:t xml:space="preserve"> PMI </w:t>
      </w:r>
      <w:proofErr w:type="spellStart"/>
      <w:r w:rsidRPr="00B11E22">
        <w:rPr>
          <w:rFonts w:eastAsiaTheme="minorEastAsia"/>
          <w:lang w:val="fr-FR" w:eastAsia="zh-CN"/>
        </w:rPr>
        <w:t>obtained</w:t>
      </w:r>
      <w:proofErr w:type="spellEnd"/>
      <w:r w:rsidRPr="00B11E22">
        <w:rPr>
          <w:rFonts w:eastAsiaTheme="minorEastAsia"/>
          <w:lang w:val="fr-FR" w:eastAsia="zh-CN"/>
        </w:rPr>
        <w:t xml:space="preserve"> </w:t>
      </w:r>
      <w:proofErr w:type="spellStart"/>
      <w:r w:rsidRPr="00B11E22">
        <w:rPr>
          <w:rFonts w:eastAsiaTheme="minorEastAsia"/>
          <w:lang w:val="fr-FR" w:eastAsia="zh-CN"/>
        </w:rPr>
        <w:t>from</w:t>
      </w:r>
      <w:proofErr w:type="spellEnd"/>
      <w:r w:rsidRPr="00B11E22">
        <w:rPr>
          <w:rFonts w:eastAsiaTheme="minorEastAsia"/>
          <w:lang w:val="fr-FR" w:eastAsia="zh-CN"/>
        </w:rPr>
        <w:t xml:space="preserve"> a 32port</w:t>
      </w:r>
      <w:r>
        <w:rPr>
          <w:rFonts w:eastAsiaTheme="minorEastAsia"/>
          <w:lang w:val="fr-FR" w:eastAsia="zh-CN"/>
        </w:rPr>
        <w:t>s</w:t>
      </w:r>
      <w:r w:rsidRPr="00B11E22">
        <w:rPr>
          <w:rFonts w:eastAsiaTheme="minorEastAsia"/>
          <w:lang w:val="fr-FR" w:eastAsia="zh-CN"/>
        </w:rPr>
        <w:t xml:space="preserve"> PMI</w:t>
      </w:r>
      <w:r w:rsidR="005E4F49">
        <w:rPr>
          <w:rFonts w:eastAsiaTheme="minorEastAsia"/>
          <w:lang w:val="fr-FR" w:eastAsia="zh-CN"/>
        </w:rPr>
        <w:t xml:space="preserve">, </w:t>
      </w:r>
      <w:proofErr w:type="spellStart"/>
      <w:r w:rsidR="005E4F49">
        <w:rPr>
          <w:rFonts w:eastAsiaTheme="minorEastAsia"/>
          <w:lang w:val="fr-FR" w:eastAsia="zh-CN"/>
        </w:rPr>
        <w:t>compared</w:t>
      </w:r>
      <w:proofErr w:type="spellEnd"/>
      <w:r w:rsidR="005E4F49">
        <w:rPr>
          <w:rFonts w:eastAsiaTheme="minorEastAsia"/>
          <w:lang w:val="fr-FR" w:eastAsia="zh-CN"/>
        </w:rPr>
        <w:t xml:space="preserve"> to </w:t>
      </w:r>
      <w:proofErr w:type="spellStart"/>
      <w:r w:rsidR="005E4F49">
        <w:rPr>
          <w:rFonts w:eastAsiaTheme="minorEastAsia"/>
          <w:lang w:val="fr-FR" w:eastAsia="zh-CN"/>
        </w:rPr>
        <w:t>that</w:t>
      </w:r>
      <w:proofErr w:type="spellEnd"/>
      <w:r w:rsidR="005E4F49">
        <w:rPr>
          <w:rFonts w:eastAsiaTheme="minorEastAsia"/>
          <w:lang w:val="fr-FR" w:eastAsia="zh-CN"/>
        </w:rPr>
        <w:t xml:space="preserve"> </w:t>
      </w:r>
      <w:proofErr w:type="spellStart"/>
      <w:r w:rsidR="005E4F49">
        <w:rPr>
          <w:rFonts w:eastAsiaTheme="minorEastAsia"/>
          <w:lang w:val="fr-FR" w:eastAsia="zh-CN"/>
        </w:rPr>
        <w:t>with</w:t>
      </w:r>
      <w:proofErr w:type="spellEnd"/>
      <w:r w:rsidR="005E4F49">
        <w:rPr>
          <w:rFonts w:eastAsiaTheme="minorEastAsia"/>
          <w:lang w:val="fr-FR" w:eastAsia="zh-CN"/>
        </w:rPr>
        <w:t xml:space="preserve"> the </w:t>
      </w:r>
      <w:proofErr w:type="spellStart"/>
      <w:r w:rsidR="005E4F49">
        <w:rPr>
          <w:rFonts w:eastAsiaTheme="minorEastAsia"/>
          <w:lang w:val="fr-FR" w:eastAsia="zh-CN"/>
        </w:rPr>
        <w:t>actual</w:t>
      </w:r>
      <w:proofErr w:type="spellEnd"/>
      <w:r w:rsidR="005E4F49">
        <w:rPr>
          <w:rFonts w:eastAsiaTheme="minorEastAsia"/>
          <w:lang w:val="fr-FR" w:eastAsia="zh-CN"/>
        </w:rPr>
        <w:t xml:space="preserve"> PMI </w:t>
      </w:r>
      <w:proofErr w:type="spellStart"/>
      <w:r w:rsidR="005E4F49">
        <w:rPr>
          <w:rFonts w:eastAsiaTheme="minorEastAsia"/>
          <w:lang w:val="fr-FR" w:eastAsia="zh-CN"/>
        </w:rPr>
        <w:t>obtained</w:t>
      </w:r>
      <w:proofErr w:type="spellEnd"/>
      <w:r w:rsidR="005E4F49">
        <w:rPr>
          <w:rFonts w:eastAsiaTheme="minorEastAsia"/>
          <w:lang w:val="fr-FR" w:eastAsia="zh-CN"/>
        </w:rPr>
        <w:t xml:space="preserve"> </w:t>
      </w:r>
      <w:proofErr w:type="spellStart"/>
      <w:r w:rsidR="005E4F49">
        <w:rPr>
          <w:rFonts w:eastAsiaTheme="minorEastAsia"/>
          <w:lang w:val="fr-FR" w:eastAsia="zh-CN"/>
        </w:rPr>
        <w:t>from</w:t>
      </w:r>
      <w:proofErr w:type="spellEnd"/>
      <w:r w:rsidR="005E4F49">
        <w:rPr>
          <w:rFonts w:eastAsiaTheme="minorEastAsia"/>
          <w:lang w:val="fr-FR" w:eastAsia="zh-CN"/>
        </w:rPr>
        <w:t xml:space="preserve"> 16 ports </w:t>
      </w:r>
      <w:proofErr w:type="spellStart"/>
      <w:r w:rsidR="005E4F49">
        <w:rPr>
          <w:rFonts w:eastAsiaTheme="minorEastAsia"/>
          <w:lang w:val="fr-FR" w:eastAsia="zh-CN"/>
        </w:rPr>
        <w:t>Codebook</w:t>
      </w:r>
      <w:proofErr w:type="spellEnd"/>
      <w:r>
        <w:rPr>
          <w:rFonts w:eastAsiaTheme="minorEastAsia"/>
          <w:lang w:val="fr-FR" w:eastAsia="zh-CN"/>
        </w:rPr>
        <w:t xml:space="preserve">. </w:t>
      </w:r>
      <w:r w:rsidRPr="00D61024">
        <w:rPr>
          <w:rFonts w:eastAsiaTheme="minorEastAsia"/>
          <w:lang w:val="fr-FR" w:eastAsia="zh-CN"/>
        </w:rPr>
        <w:t xml:space="preserve">As can </w:t>
      </w:r>
      <w:r>
        <w:rPr>
          <w:rFonts w:eastAsiaTheme="minorEastAsia"/>
          <w:lang w:val="fr-FR" w:eastAsia="zh-CN"/>
        </w:rPr>
        <w:t xml:space="preserve">be </w:t>
      </w:r>
      <w:r w:rsidRPr="00D61024">
        <w:rPr>
          <w:rFonts w:eastAsiaTheme="minorEastAsia"/>
          <w:lang w:val="fr-FR" w:eastAsia="zh-CN"/>
        </w:rPr>
        <w:t>see</w:t>
      </w:r>
      <w:r>
        <w:rPr>
          <w:rFonts w:eastAsiaTheme="minorEastAsia"/>
          <w:lang w:val="fr-FR" w:eastAsia="zh-CN"/>
        </w:rPr>
        <w:t>n</w:t>
      </w:r>
      <w:r w:rsidRPr="00D61024">
        <w:rPr>
          <w:rFonts w:eastAsiaTheme="minorEastAsia"/>
          <w:lang w:val="fr-FR" w:eastAsia="zh-CN"/>
        </w:rPr>
        <w:t xml:space="preserve"> from the table, if the scheduling uses a 16-port PMI derived from a 32-port PMI, there is about a </w:t>
      </w:r>
      <w:r w:rsidR="007111CE">
        <w:rPr>
          <w:rFonts w:eastAsiaTheme="minorEastAsia"/>
          <w:lang w:val="fr-FR" w:eastAsia="zh-CN"/>
        </w:rPr>
        <w:t>4.4%-6.8</w:t>
      </w:r>
      <w:r w:rsidRPr="00C36395">
        <w:rPr>
          <w:rFonts w:eastAsiaTheme="minorEastAsia"/>
          <w:lang w:val="fr-FR" w:eastAsia="zh-CN"/>
        </w:rPr>
        <w:t xml:space="preserve">% </w:t>
      </w:r>
      <w:proofErr w:type="spellStart"/>
      <w:r w:rsidRPr="00C36395">
        <w:rPr>
          <w:rFonts w:eastAsiaTheme="minorEastAsia"/>
          <w:lang w:val="fr-FR" w:eastAsia="zh-CN"/>
        </w:rPr>
        <w:t>loss</w:t>
      </w:r>
      <w:proofErr w:type="spellEnd"/>
      <w:r w:rsidRPr="00D61024">
        <w:rPr>
          <w:rFonts w:eastAsiaTheme="minorEastAsia"/>
          <w:lang w:val="fr-FR" w:eastAsia="zh-CN"/>
        </w:rPr>
        <w:t xml:space="preserve"> in </w:t>
      </w:r>
      <w:proofErr w:type="spellStart"/>
      <w:r w:rsidRPr="00D61024">
        <w:rPr>
          <w:rFonts w:eastAsiaTheme="minorEastAsia"/>
          <w:lang w:val="fr-FR" w:eastAsia="zh-CN"/>
        </w:rPr>
        <w:lastRenderedPageBreak/>
        <w:t>throughput</w:t>
      </w:r>
      <w:proofErr w:type="spellEnd"/>
      <w:r>
        <w:rPr>
          <w:rFonts w:eastAsiaTheme="minorEastAsia"/>
          <w:lang w:val="fr-FR" w:eastAsia="zh-CN"/>
        </w:rPr>
        <w:t>.</w:t>
      </w:r>
      <w:r w:rsidR="005E4F49">
        <w:rPr>
          <w:rFonts w:eastAsiaTheme="minorEastAsia"/>
          <w:lang w:val="fr-FR" w:eastAsia="zh-CN"/>
        </w:rPr>
        <w:t xml:space="preserve"> With higher rank, e.g., rank=2, the throughput loss becomes larger, especially for high SNR. It is expected that when PMI is obtained from with a larger port number PMI there is </w:t>
      </w:r>
      <w:r w:rsidR="005E4F49" w:rsidRPr="005E4F49">
        <w:rPr>
          <w:rFonts w:eastAsiaTheme="minorEastAsia"/>
          <w:lang w:val="fr-FR" w:eastAsia="zh-CN"/>
        </w:rPr>
        <w:t xml:space="preserve">non-neglectable </w:t>
      </w:r>
      <w:r w:rsidR="005E4F49">
        <w:rPr>
          <w:rFonts w:eastAsiaTheme="minorEastAsia"/>
          <w:lang w:val="fr-FR" w:eastAsia="zh-CN"/>
        </w:rPr>
        <w:t>throughput loss.</w:t>
      </w:r>
    </w:p>
    <w:p w14:paraId="770BF71D" w14:textId="3F939333" w:rsidR="003346EC" w:rsidRPr="00C36395" w:rsidRDefault="003346EC" w:rsidP="003346EC">
      <w:pPr>
        <w:pStyle w:val="a7"/>
        <w:jc w:val="center"/>
        <w:rPr>
          <w:rFonts w:eastAsiaTheme="minorEastAsia"/>
          <w:b/>
          <w:lang w:val="fr-FR" w:eastAsia="zh-CN"/>
        </w:rPr>
      </w:pPr>
      <w:bookmarkStart w:id="17" w:name="_Ref131517006"/>
      <w:r w:rsidRPr="00C36395">
        <w:rPr>
          <w:rFonts w:eastAsiaTheme="minorEastAsia"/>
          <w:b/>
          <w:lang w:val="fr-FR" w:eastAsia="zh-CN"/>
        </w:rPr>
        <w:t xml:space="preserve">Table </w:t>
      </w:r>
      <w:r w:rsidRPr="00C36395">
        <w:rPr>
          <w:rFonts w:eastAsiaTheme="minorEastAsia"/>
          <w:b/>
          <w:lang w:val="fr-FR" w:eastAsia="zh-CN"/>
        </w:rPr>
        <w:fldChar w:fldCharType="begin"/>
      </w:r>
      <w:r w:rsidRPr="00C36395">
        <w:rPr>
          <w:rFonts w:eastAsiaTheme="minorEastAsia"/>
          <w:b/>
          <w:lang w:val="fr-FR" w:eastAsia="zh-CN"/>
        </w:rPr>
        <w:instrText xml:space="preserve"> SEQ Table \* ARABIC </w:instrText>
      </w:r>
      <w:r w:rsidRPr="00C36395">
        <w:rPr>
          <w:rFonts w:eastAsiaTheme="minorEastAsia"/>
          <w:b/>
          <w:lang w:val="fr-FR" w:eastAsia="zh-CN"/>
        </w:rPr>
        <w:fldChar w:fldCharType="separate"/>
      </w:r>
      <w:r w:rsidR="006A5ED2">
        <w:rPr>
          <w:rFonts w:eastAsiaTheme="minorEastAsia"/>
          <w:b/>
          <w:noProof/>
          <w:lang w:val="fr-FR" w:eastAsia="zh-CN"/>
        </w:rPr>
        <w:t>3</w:t>
      </w:r>
      <w:r w:rsidRPr="00C36395">
        <w:rPr>
          <w:rFonts w:eastAsiaTheme="minorEastAsia"/>
          <w:b/>
          <w:lang w:val="fr-FR" w:eastAsia="zh-CN"/>
        </w:rPr>
        <w:fldChar w:fldCharType="end"/>
      </w:r>
      <w:bookmarkEnd w:id="17"/>
      <w:r w:rsidR="003445F1">
        <w:rPr>
          <w:rFonts w:eastAsiaTheme="minorEastAsia"/>
          <w:b/>
          <w:lang w:val="fr-FR" w:eastAsia="zh-CN"/>
        </w:rPr>
        <w:t xml:space="preserve"> (a)</w:t>
      </w:r>
      <w:r w:rsidRPr="00C36395">
        <w:rPr>
          <w:rFonts w:eastAsiaTheme="minorEastAsia"/>
          <w:b/>
          <w:lang w:val="fr-FR" w:eastAsia="zh-CN"/>
        </w:rPr>
        <w:t xml:space="preserve">: </w:t>
      </w:r>
      <w:proofErr w:type="spellStart"/>
      <w:r>
        <w:rPr>
          <w:rFonts w:eastAsiaTheme="minorEastAsia"/>
          <w:b/>
          <w:lang w:val="fr-FR" w:eastAsia="zh-CN"/>
        </w:rPr>
        <w:t>T</w:t>
      </w:r>
      <w:r w:rsidRPr="00C36395">
        <w:rPr>
          <w:rFonts w:eastAsiaTheme="minorEastAsia"/>
          <w:b/>
          <w:lang w:val="fr-FR" w:eastAsia="zh-CN"/>
        </w:rPr>
        <w:t>hroughput</w:t>
      </w:r>
      <w:proofErr w:type="spellEnd"/>
      <w:r w:rsidRPr="00C36395">
        <w:rPr>
          <w:rFonts w:eastAsiaTheme="minorEastAsia"/>
          <w:b/>
          <w:lang w:val="fr-FR" w:eastAsia="zh-CN"/>
        </w:rPr>
        <w:t xml:space="preserve"> </w:t>
      </w:r>
      <w:proofErr w:type="spellStart"/>
      <w:r w:rsidRPr="00C36395">
        <w:rPr>
          <w:rFonts w:eastAsiaTheme="minorEastAsia"/>
          <w:b/>
          <w:lang w:val="fr-FR" w:eastAsia="zh-CN"/>
        </w:rPr>
        <w:t>loss</w:t>
      </w:r>
      <w:bookmarkStart w:id="18" w:name="_Ref131517082"/>
      <w:proofErr w:type="spellEnd"/>
      <w:r w:rsidRPr="007A2F63">
        <w:t xml:space="preserve"> </w:t>
      </w:r>
      <w:proofErr w:type="spellStart"/>
      <w:r w:rsidRPr="007A2F63">
        <w:rPr>
          <w:rFonts w:eastAsiaTheme="minorEastAsia"/>
          <w:b/>
          <w:lang w:val="fr-FR" w:eastAsia="zh-CN"/>
        </w:rPr>
        <w:t>with</w:t>
      </w:r>
      <w:proofErr w:type="spellEnd"/>
      <w:r w:rsidRPr="007A2F63">
        <w:rPr>
          <w:rFonts w:eastAsiaTheme="minorEastAsia"/>
          <w:b/>
          <w:lang w:val="fr-FR" w:eastAsia="zh-CN"/>
        </w:rPr>
        <w:t xml:space="preserve"> 16</w:t>
      </w:r>
      <w:r w:rsidR="005E4F49">
        <w:rPr>
          <w:rFonts w:eastAsiaTheme="minorEastAsia"/>
          <w:b/>
          <w:lang w:val="fr-FR" w:eastAsia="zh-CN"/>
        </w:rPr>
        <w:t>-</w:t>
      </w:r>
      <w:r w:rsidRPr="007A2F63">
        <w:rPr>
          <w:rFonts w:eastAsiaTheme="minorEastAsia"/>
          <w:b/>
          <w:lang w:val="fr-FR" w:eastAsia="zh-CN"/>
        </w:rPr>
        <w:t xml:space="preserve">ports PMI </w:t>
      </w:r>
      <w:proofErr w:type="spellStart"/>
      <w:r w:rsidRPr="007A2F63">
        <w:rPr>
          <w:rFonts w:eastAsiaTheme="minorEastAsia"/>
          <w:b/>
          <w:lang w:val="fr-FR" w:eastAsia="zh-CN"/>
        </w:rPr>
        <w:t>obtained</w:t>
      </w:r>
      <w:proofErr w:type="spellEnd"/>
      <w:r w:rsidRPr="007A2F63">
        <w:rPr>
          <w:rFonts w:eastAsiaTheme="minorEastAsia"/>
          <w:b/>
          <w:lang w:val="fr-FR" w:eastAsia="zh-CN"/>
        </w:rPr>
        <w:t xml:space="preserve"> from 32</w:t>
      </w:r>
      <w:r w:rsidR="005E4F49">
        <w:rPr>
          <w:rFonts w:eastAsiaTheme="minorEastAsia"/>
          <w:b/>
          <w:lang w:val="fr-FR" w:eastAsia="zh-CN"/>
        </w:rPr>
        <w:t>-</w:t>
      </w:r>
      <w:r w:rsidRPr="007A2F63">
        <w:rPr>
          <w:rFonts w:eastAsiaTheme="minorEastAsia"/>
          <w:b/>
          <w:lang w:val="fr-FR" w:eastAsia="zh-CN"/>
        </w:rPr>
        <w:t>ports PMI</w:t>
      </w:r>
      <w:r w:rsidR="005E4F49">
        <w:rPr>
          <w:rFonts w:eastAsiaTheme="minorEastAsia"/>
          <w:b/>
          <w:lang w:val="fr-FR" w:eastAsia="zh-CN"/>
        </w:rPr>
        <w:t xml:space="preserve"> compared to PMI from 16-ports Codebook</w:t>
      </w:r>
      <w:r w:rsidR="00D6573B">
        <w:rPr>
          <w:rFonts w:eastAsiaTheme="minorEastAsia" w:hint="eastAsia"/>
          <w:b/>
          <w:lang w:val="fr-FR" w:eastAsia="zh-CN"/>
        </w:rPr>
        <w:t>（</w:t>
      </w:r>
      <w:r w:rsidR="00D6573B">
        <w:rPr>
          <w:rFonts w:eastAsiaTheme="minorEastAsia" w:hint="eastAsia"/>
          <w:b/>
          <w:lang w:val="fr-FR" w:eastAsia="zh-CN"/>
        </w:rPr>
        <w:t>rank=</w:t>
      </w:r>
      <w:r w:rsidR="00D6573B">
        <w:rPr>
          <w:rFonts w:eastAsiaTheme="minorEastAsia"/>
          <w:b/>
          <w:lang w:val="fr-FR" w:eastAsia="zh-CN"/>
        </w:rPr>
        <w:t>1</w:t>
      </w:r>
      <w:r w:rsidR="00D6573B">
        <w:rPr>
          <w:rFonts w:eastAsiaTheme="minorEastAsia" w:hint="eastAsia"/>
          <w:b/>
          <w:lang w:val="fr-FR" w:eastAsia="zh-CN"/>
        </w:rPr>
        <w:t>）</w:t>
      </w:r>
    </w:p>
    <w:tbl>
      <w:tblPr>
        <w:tblStyle w:val="aa"/>
        <w:tblW w:w="9067" w:type="dxa"/>
        <w:jc w:val="center"/>
        <w:tblLayout w:type="fixed"/>
        <w:tblLook w:val="04A0" w:firstRow="1" w:lastRow="0" w:firstColumn="1" w:lastColumn="0" w:noHBand="0" w:noVBand="1"/>
      </w:tblPr>
      <w:tblGrid>
        <w:gridCol w:w="1271"/>
        <w:gridCol w:w="709"/>
        <w:gridCol w:w="709"/>
        <w:gridCol w:w="708"/>
        <w:gridCol w:w="709"/>
        <w:gridCol w:w="709"/>
        <w:gridCol w:w="709"/>
        <w:gridCol w:w="708"/>
        <w:gridCol w:w="709"/>
        <w:gridCol w:w="709"/>
        <w:gridCol w:w="709"/>
        <w:gridCol w:w="708"/>
      </w:tblGrid>
      <w:tr w:rsidR="003346EC" w:rsidRPr="005E4F49" w14:paraId="39E165D6" w14:textId="77777777" w:rsidTr="00F92746">
        <w:trPr>
          <w:trHeight w:val="288"/>
          <w:jc w:val="center"/>
        </w:trPr>
        <w:tc>
          <w:tcPr>
            <w:tcW w:w="1271" w:type="dxa"/>
            <w:vAlign w:val="center"/>
          </w:tcPr>
          <w:p w14:paraId="211408E0" w14:textId="1607EC23" w:rsidR="003346EC" w:rsidRPr="006A5ED2" w:rsidRDefault="003346EC" w:rsidP="00F92746">
            <w:pPr>
              <w:spacing w:before="120" w:after="120"/>
              <w:jc w:val="center"/>
              <w:rPr>
                <w:b/>
                <w:sz w:val="18"/>
                <w:szCs w:val="18"/>
              </w:rPr>
            </w:pPr>
            <w:r w:rsidRPr="006A5ED2">
              <w:rPr>
                <w:b/>
                <w:sz w:val="18"/>
                <w:szCs w:val="18"/>
              </w:rPr>
              <w:t>SNR</w:t>
            </w:r>
            <w:r w:rsidR="00F92746" w:rsidRPr="006A5ED2">
              <w:rPr>
                <w:b/>
                <w:sz w:val="18"/>
                <w:szCs w:val="18"/>
              </w:rPr>
              <w:t xml:space="preserve"> (dB)</w:t>
            </w:r>
          </w:p>
        </w:tc>
        <w:tc>
          <w:tcPr>
            <w:tcW w:w="709" w:type="dxa"/>
            <w:shd w:val="clear" w:color="auto" w:fill="375FFF"/>
            <w:vAlign w:val="center"/>
          </w:tcPr>
          <w:p w14:paraId="18A53E3D"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0</w:t>
            </w:r>
          </w:p>
        </w:tc>
        <w:tc>
          <w:tcPr>
            <w:tcW w:w="709" w:type="dxa"/>
            <w:shd w:val="clear" w:color="auto" w:fill="375FFF"/>
            <w:vAlign w:val="center"/>
          </w:tcPr>
          <w:p w14:paraId="16515ADE"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1</w:t>
            </w:r>
          </w:p>
        </w:tc>
        <w:tc>
          <w:tcPr>
            <w:tcW w:w="708" w:type="dxa"/>
            <w:shd w:val="clear" w:color="auto" w:fill="375FFF"/>
            <w:vAlign w:val="center"/>
          </w:tcPr>
          <w:p w14:paraId="4A17ACAC"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2</w:t>
            </w:r>
          </w:p>
        </w:tc>
        <w:tc>
          <w:tcPr>
            <w:tcW w:w="709" w:type="dxa"/>
            <w:shd w:val="clear" w:color="auto" w:fill="375FFF"/>
            <w:vAlign w:val="center"/>
          </w:tcPr>
          <w:p w14:paraId="09481AE7"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3</w:t>
            </w:r>
          </w:p>
        </w:tc>
        <w:tc>
          <w:tcPr>
            <w:tcW w:w="709" w:type="dxa"/>
            <w:shd w:val="clear" w:color="auto" w:fill="375FFF"/>
            <w:vAlign w:val="center"/>
          </w:tcPr>
          <w:p w14:paraId="2E3CD048"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4</w:t>
            </w:r>
          </w:p>
        </w:tc>
        <w:tc>
          <w:tcPr>
            <w:tcW w:w="709" w:type="dxa"/>
            <w:shd w:val="clear" w:color="auto" w:fill="375FFF"/>
            <w:vAlign w:val="center"/>
          </w:tcPr>
          <w:p w14:paraId="6E0F351E"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5</w:t>
            </w:r>
          </w:p>
        </w:tc>
        <w:tc>
          <w:tcPr>
            <w:tcW w:w="708" w:type="dxa"/>
            <w:shd w:val="clear" w:color="auto" w:fill="375FFF"/>
            <w:vAlign w:val="center"/>
          </w:tcPr>
          <w:p w14:paraId="5875AD5E"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6</w:t>
            </w:r>
          </w:p>
        </w:tc>
        <w:tc>
          <w:tcPr>
            <w:tcW w:w="709" w:type="dxa"/>
            <w:shd w:val="clear" w:color="auto" w:fill="375FFF"/>
            <w:vAlign w:val="center"/>
          </w:tcPr>
          <w:p w14:paraId="3588D786"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7</w:t>
            </w:r>
          </w:p>
        </w:tc>
        <w:tc>
          <w:tcPr>
            <w:tcW w:w="709" w:type="dxa"/>
            <w:shd w:val="clear" w:color="auto" w:fill="375FFF"/>
            <w:vAlign w:val="center"/>
          </w:tcPr>
          <w:p w14:paraId="5DC10A7E"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8</w:t>
            </w:r>
          </w:p>
        </w:tc>
        <w:tc>
          <w:tcPr>
            <w:tcW w:w="709" w:type="dxa"/>
            <w:shd w:val="clear" w:color="auto" w:fill="375FFF"/>
            <w:vAlign w:val="center"/>
          </w:tcPr>
          <w:p w14:paraId="51BC634E"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9</w:t>
            </w:r>
          </w:p>
        </w:tc>
        <w:tc>
          <w:tcPr>
            <w:tcW w:w="708" w:type="dxa"/>
            <w:shd w:val="clear" w:color="auto" w:fill="375FFF"/>
            <w:vAlign w:val="center"/>
          </w:tcPr>
          <w:p w14:paraId="433A97E1"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10</w:t>
            </w:r>
          </w:p>
        </w:tc>
      </w:tr>
      <w:tr w:rsidR="003346EC" w:rsidRPr="005E4F49" w14:paraId="46CF4A93" w14:textId="77777777" w:rsidTr="00307BBF">
        <w:trPr>
          <w:jc w:val="center"/>
        </w:trPr>
        <w:tc>
          <w:tcPr>
            <w:tcW w:w="1271" w:type="dxa"/>
            <w:vAlign w:val="center"/>
          </w:tcPr>
          <w:p w14:paraId="170C8714" w14:textId="77777777" w:rsidR="003346EC" w:rsidRPr="006A5ED2" w:rsidRDefault="003346EC" w:rsidP="003346EC">
            <w:pPr>
              <w:spacing w:before="120" w:after="120"/>
              <w:jc w:val="center"/>
              <w:rPr>
                <w:b/>
                <w:sz w:val="18"/>
                <w:szCs w:val="18"/>
              </w:rPr>
            </w:pPr>
            <w:r w:rsidRPr="006A5ED2">
              <w:rPr>
                <w:b/>
                <w:sz w:val="18"/>
                <w:szCs w:val="18"/>
              </w:rPr>
              <w:t>Throughput</w:t>
            </w:r>
          </w:p>
          <w:p w14:paraId="56A6D6EB" w14:textId="77777777" w:rsidR="003346EC" w:rsidRPr="006A5ED2" w:rsidRDefault="003346EC" w:rsidP="003346EC">
            <w:pPr>
              <w:spacing w:before="120" w:after="120"/>
              <w:jc w:val="center"/>
              <w:rPr>
                <w:b/>
                <w:sz w:val="18"/>
                <w:szCs w:val="18"/>
              </w:rPr>
            </w:pPr>
            <w:r w:rsidRPr="006A5ED2">
              <w:rPr>
                <w:b/>
                <w:sz w:val="18"/>
                <w:szCs w:val="18"/>
              </w:rPr>
              <w:t>Loss (%)</w:t>
            </w:r>
          </w:p>
        </w:tc>
        <w:tc>
          <w:tcPr>
            <w:tcW w:w="709" w:type="dxa"/>
          </w:tcPr>
          <w:p w14:paraId="598FC83E" w14:textId="3E9E96AD" w:rsidR="003346EC" w:rsidRPr="006A5ED2" w:rsidRDefault="003346EC" w:rsidP="003346EC">
            <w:pPr>
              <w:spacing w:before="120" w:after="120"/>
              <w:rPr>
                <w:sz w:val="18"/>
                <w:szCs w:val="18"/>
              </w:rPr>
            </w:pPr>
            <w:r w:rsidRPr="00307BBF">
              <w:rPr>
                <w:sz w:val="18"/>
                <w:szCs w:val="18"/>
              </w:rPr>
              <w:t>6</w:t>
            </w:r>
            <w:r w:rsidRPr="00307BBF">
              <w:rPr>
                <w:rFonts w:ascii="宋体" w:eastAsia="宋体" w:hAnsi="宋体" w:cs="宋体"/>
                <w:sz w:val="18"/>
                <w:szCs w:val="18"/>
                <w:lang w:eastAsia="zh-CN"/>
              </w:rPr>
              <w:t>.</w:t>
            </w:r>
            <w:r w:rsidRPr="00307BBF">
              <w:rPr>
                <w:sz w:val="18"/>
                <w:szCs w:val="18"/>
              </w:rPr>
              <w:t>84</w:t>
            </w:r>
          </w:p>
        </w:tc>
        <w:tc>
          <w:tcPr>
            <w:tcW w:w="709" w:type="dxa"/>
          </w:tcPr>
          <w:p w14:paraId="7C01C850" w14:textId="6092C040" w:rsidR="003346EC" w:rsidRPr="006A5ED2" w:rsidRDefault="003346EC" w:rsidP="003346EC">
            <w:pPr>
              <w:spacing w:before="120" w:after="120"/>
              <w:rPr>
                <w:sz w:val="18"/>
                <w:szCs w:val="18"/>
              </w:rPr>
            </w:pPr>
            <w:r w:rsidRPr="00307BBF">
              <w:rPr>
                <w:sz w:val="18"/>
                <w:szCs w:val="18"/>
              </w:rPr>
              <w:t>6.54</w:t>
            </w:r>
          </w:p>
        </w:tc>
        <w:tc>
          <w:tcPr>
            <w:tcW w:w="708" w:type="dxa"/>
          </w:tcPr>
          <w:p w14:paraId="6B6EA470" w14:textId="32A28945" w:rsidR="003346EC" w:rsidRPr="006A5ED2" w:rsidRDefault="003346EC" w:rsidP="003346EC">
            <w:pPr>
              <w:spacing w:before="120" w:after="120"/>
              <w:rPr>
                <w:sz w:val="18"/>
                <w:szCs w:val="18"/>
              </w:rPr>
            </w:pPr>
            <w:r w:rsidRPr="00307BBF">
              <w:rPr>
                <w:sz w:val="18"/>
                <w:szCs w:val="18"/>
              </w:rPr>
              <w:t>6.51</w:t>
            </w:r>
          </w:p>
        </w:tc>
        <w:tc>
          <w:tcPr>
            <w:tcW w:w="709" w:type="dxa"/>
          </w:tcPr>
          <w:p w14:paraId="0EA754CD" w14:textId="58E3B4F5" w:rsidR="003346EC" w:rsidRPr="006A5ED2" w:rsidRDefault="003346EC" w:rsidP="003346EC">
            <w:pPr>
              <w:spacing w:before="120" w:after="120"/>
              <w:rPr>
                <w:sz w:val="18"/>
                <w:szCs w:val="18"/>
              </w:rPr>
            </w:pPr>
            <w:r w:rsidRPr="00307BBF">
              <w:rPr>
                <w:sz w:val="18"/>
                <w:szCs w:val="18"/>
              </w:rPr>
              <w:t>6.42</w:t>
            </w:r>
          </w:p>
        </w:tc>
        <w:tc>
          <w:tcPr>
            <w:tcW w:w="709" w:type="dxa"/>
          </w:tcPr>
          <w:p w14:paraId="446CF68B" w14:textId="30F15A7E" w:rsidR="003346EC" w:rsidRPr="006A5ED2" w:rsidRDefault="003346EC" w:rsidP="003346EC">
            <w:pPr>
              <w:spacing w:before="120" w:after="120"/>
              <w:rPr>
                <w:sz w:val="18"/>
                <w:szCs w:val="18"/>
              </w:rPr>
            </w:pPr>
            <w:r w:rsidRPr="00307BBF">
              <w:rPr>
                <w:sz w:val="18"/>
                <w:szCs w:val="18"/>
              </w:rPr>
              <w:t>6.21</w:t>
            </w:r>
          </w:p>
        </w:tc>
        <w:tc>
          <w:tcPr>
            <w:tcW w:w="709" w:type="dxa"/>
          </w:tcPr>
          <w:p w14:paraId="233B0392" w14:textId="02F6D8BE" w:rsidR="003346EC" w:rsidRPr="006A5ED2" w:rsidRDefault="003346EC" w:rsidP="003346EC">
            <w:pPr>
              <w:spacing w:before="120" w:after="120"/>
              <w:rPr>
                <w:sz w:val="18"/>
                <w:szCs w:val="18"/>
              </w:rPr>
            </w:pPr>
            <w:r w:rsidRPr="00307BBF">
              <w:rPr>
                <w:sz w:val="18"/>
                <w:szCs w:val="18"/>
              </w:rPr>
              <w:t>5.94</w:t>
            </w:r>
          </w:p>
        </w:tc>
        <w:tc>
          <w:tcPr>
            <w:tcW w:w="708" w:type="dxa"/>
          </w:tcPr>
          <w:p w14:paraId="2A04C00C" w14:textId="628141D8" w:rsidR="003346EC" w:rsidRPr="006A5ED2" w:rsidRDefault="003346EC" w:rsidP="003346EC">
            <w:pPr>
              <w:spacing w:before="120" w:after="120"/>
              <w:rPr>
                <w:sz w:val="18"/>
                <w:szCs w:val="18"/>
              </w:rPr>
            </w:pPr>
            <w:r w:rsidRPr="00307BBF">
              <w:rPr>
                <w:sz w:val="18"/>
                <w:szCs w:val="18"/>
              </w:rPr>
              <w:t>5.63</w:t>
            </w:r>
          </w:p>
        </w:tc>
        <w:tc>
          <w:tcPr>
            <w:tcW w:w="709" w:type="dxa"/>
          </w:tcPr>
          <w:p w14:paraId="13485531" w14:textId="72ED4F8F" w:rsidR="003346EC" w:rsidRPr="006A5ED2" w:rsidRDefault="003346EC" w:rsidP="003346EC">
            <w:pPr>
              <w:spacing w:before="120" w:after="120"/>
              <w:rPr>
                <w:sz w:val="18"/>
                <w:szCs w:val="18"/>
              </w:rPr>
            </w:pPr>
            <w:r w:rsidRPr="00307BBF">
              <w:rPr>
                <w:sz w:val="18"/>
                <w:szCs w:val="18"/>
              </w:rPr>
              <w:t>5.35</w:t>
            </w:r>
          </w:p>
        </w:tc>
        <w:tc>
          <w:tcPr>
            <w:tcW w:w="709" w:type="dxa"/>
          </w:tcPr>
          <w:p w14:paraId="58F9018E" w14:textId="5CA29C47" w:rsidR="003346EC" w:rsidRPr="006A5ED2" w:rsidRDefault="003346EC" w:rsidP="003346EC">
            <w:pPr>
              <w:spacing w:before="120" w:after="120"/>
              <w:rPr>
                <w:sz w:val="18"/>
                <w:szCs w:val="18"/>
              </w:rPr>
            </w:pPr>
            <w:r w:rsidRPr="00307BBF">
              <w:rPr>
                <w:sz w:val="18"/>
                <w:szCs w:val="18"/>
              </w:rPr>
              <w:t>5.14</w:t>
            </w:r>
          </w:p>
        </w:tc>
        <w:tc>
          <w:tcPr>
            <w:tcW w:w="709" w:type="dxa"/>
          </w:tcPr>
          <w:p w14:paraId="63BD8CBC" w14:textId="0B44BD0A" w:rsidR="003346EC" w:rsidRPr="006A5ED2" w:rsidRDefault="003346EC" w:rsidP="003346EC">
            <w:pPr>
              <w:spacing w:before="120" w:after="120"/>
              <w:rPr>
                <w:sz w:val="18"/>
                <w:szCs w:val="18"/>
              </w:rPr>
            </w:pPr>
            <w:r w:rsidRPr="00307BBF">
              <w:rPr>
                <w:sz w:val="18"/>
                <w:szCs w:val="18"/>
              </w:rPr>
              <w:t>4.82</w:t>
            </w:r>
          </w:p>
        </w:tc>
        <w:tc>
          <w:tcPr>
            <w:tcW w:w="708" w:type="dxa"/>
          </w:tcPr>
          <w:p w14:paraId="79CCF491" w14:textId="0AB40A37" w:rsidR="003346EC" w:rsidRPr="006A5ED2" w:rsidRDefault="003346EC" w:rsidP="003346EC">
            <w:pPr>
              <w:spacing w:before="120" w:after="120"/>
              <w:rPr>
                <w:sz w:val="18"/>
                <w:szCs w:val="18"/>
              </w:rPr>
            </w:pPr>
            <w:r w:rsidRPr="00307BBF">
              <w:rPr>
                <w:sz w:val="18"/>
                <w:szCs w:val="18"/>
              </w:rPr>
              <w:t>4.4</w:t>
            </w:r>
          </w:p>
        </w:tc>
      </w:tr>
    </w:tbl>
    <w:p w14:paraId="007D12BE" w14:textId="27743263" w:rsidR="00D6573B" w:rsidRPr="00C36395" w:rsidRDefault="00D6573B" w:rsidP="00D6573B">
      <w:pPr>
        <w:pStyle w:val="a7"/>
        <w:jc w:val="center"/>
        <w:rPr>
          <w:rFonts w:eastAsiaTheme="minorEastAsia"/>
          <w:b/>
          <w:lang w:val="fr-FR" w:eastAsia="zh-CN"/>
        </w:rPr>
      </w:pPr>
      <w:bookmarkStart w:id="19" w:name="_Ref131582636"/>
      <w:r>
        <w:rPr>
          <w:rFonts w:eastAsiaTheme="minorEastAsia"/>
          <w:b/>
          <w:lang w:val="fr-FR" w:eastAsia="zh-CN"/>
        </w:rPr>
        <w:t>T</w:t>
      </w:r>
      <w:r>
        <w:rPr>
          <w:rFonts w:eastAsiaTheme="minorEastAsia" w:hint="eastAsia"/>
          <w:b/>
          <w:lang w:val="fr-FR" w:eastAsia="zh-CN"/>
        </w:rPr>
        <w:t>able</w:t>
      </w:r>
      <w:r>
        <w:rPr>
          <w:rFonts w:eastAsiaTheme="minorEastAsia"/>
          <w:b/>
          <w:lang w:val="fr-FR" w:eastAsia="zh-CN"/>
        </w:rPr>
        <w:t xml:space="preserve"> </w:t>
      </w:r>
      <w:r w:rsidR="003445F1">
        <w:rPr>
          <w:rFonts w:eastAsiaTheme="minorEastAsia"/>
          <w:b/>
          <w:lang w:val="fr-FR" w:eastAsia="zh-CN"/>
        </w:rPr>
        <w:t>3 (b)</w:t>
      </w:r>
      <w:r w:rsidRPr="00C36395">
        <w:rPr>
          <w:rFonts w:eastAsiaTheme="minorEastAsia"/>
          <w:b/>
          <w:lang w:val="fr-FR" w:eastAsia="zh-CN"/>
        </w:rPr>
        <w:t xml:space="preserve">: </w:t>
      </w:r>
      <w:proofErr w:type="spellStart"/>
      <w:r>
        <w:rPr>
          <w:rFonts w:eastAsiaTheme="minorEastAsia"/>
          <w:b/>
          <w:lang w:val="fr-FR" w:eastAsia="zh-CN"/>
        </w:rPr>
        <w:t>T</w:t>
      </w:r>
      <w:r w:rsidRPr="00C36395">
        <w:rPr>
          <w:rFonts w:eastAsiaTheme="minorEastAsia"/>
          <w:b/>
          <w:lang w:val="fr-FR" w:eastAsia="zh-CN"/>
        </w:rPr>
        <w:t>hroughput</w:t>
      </w:r>
      <w:proofErr w:type="spellEnd"/>
      <w:r w:rsidRPr="00C36395">
        <w:rPr>
          <w:rFonts w:eastAsiaTheme="minorEastAsia"/>
          <w:b/>
          <w:lang w:val="fr-FR" w:eastAsia="zh-CN"/>
        </w:rPr>
        <w:t xml:space="preserve"> </w:t>
      </w:r>
      <w:proofErr w:type="spellStart"/>
      <w:r w:rsidRPr="00C36395">
        <w:rPr>
          <w:rFonts w:eastAsiaTheme="minorEastAsia"/>
          <w:b/>
          <w:lang w:val="fr-FR" w:eastAsia="zh-CN"/>
        </w:rPr>
        <w:t>loss</w:t>
      </w:r>
      <w:proofErr w:type="spellEnd"/>
      <w:r w:rsidRPr="007A2F63">
        <w:t xml:space="preserve"> </w:t>
      </w:r>
      <w:proofErr w:type="spellStart"/>
      <w:r w:rsidRPr="007A2F63">
        <w:rPr>
          <w:rFonts w:eastAsiaTheme="minorEastAsia"/>
          <w:b/>
          <w:lang w:val="fr-FR" w:eastAsia="zh-CN"/>
        </w:rPr>
        <w:t>with</w:t>
      </w:r>
      <w:proofErr w:type="spellEnd"/>
      <w:r w:rsidRPr="007A2F63">
        <w:rPr>
          <w:rFonts w:eastAsiaTheme="minorEastAsia"/>
          <w:b/>
          <w:lang w:val="fr-FR" w:eastAsia="zh-CN"/>
        </w:rPr>
        <w:t xml:space="preserve"> 16</w:t>
      </w:r>
      <w:r w:rsidR="005E4F49">
        <w:rPr>
          <w:rFonts w:eastAsiaTheme="minorEastAsia"/>
          <w:b/>
          <w:lang w:val="fr-FR" w:eastAsia="zh-CN"/>
        </w:rPr>
        <w:t>-</w:t>
      </w:r>
      <w:r w:rsidRPr="007A2F63">
        <w:rPr>
          <w:rFonts w:eastAsiaTheme="minorEastAsia"/>
          <w:b/>
          <w:lang w:val="fr-FR" w:eastAsia="zh-CN"/>
        </w:rPr>
        <w:t xml:space="preserve">ports PMI </w:t>
      </w:r>
      <w:proofErr w:type="spellStart"/>
      <w:r w:rsidRPr="007A2F63">
        <w:rPr>
          <w:rFonts w:eastAsiaTheme="minorEastAsia"/>
          <w:b/>
          <w:lang w:val="fr-FR" w:eastAsia="zh-CN"/>
        </w:rPr>
        <w:t>obtained</w:t>
      </w:r>
      <w:proofErr w:type="spellEnd"/>
      <w:r w:rsidRPr="007A2F63">
        <w:rPr>
          <w:rFonts w:eastAsiaTheme="minorEastAsia"/>
          <w:b/>
          <w:lang w:val="fr-FR" w:eastAsia="zh-CN"/>
        </w:rPr>
        <w:t xml:space="preserve"> from 32</w:t>
      </w:r>
      <w:r w:rsidR="005E4F49">
        <w:rPr>
          <w:rFonts w:eastAsiaTheme="minorEastAsia"/>
          <w:b/>
          <w:lang w:val="fr-FR" w:eastAsia="zh-CN"/>
        </w:rPr>
        <w:t>-</w:t>
      </w:r>
      <w:r w:rsidRPr="007A2F63">
        <w:rPr>
          <w:rFonts w:eastAsiaTheme="minorEastAsia"/>
          <w:b/>
          <w:lang w:val="fr-FR" w:eastAsia="zh-CN"/>
        </w:rPr>
        <w:t>ports PMI</w:t>
      </w:r>
      <w:r w:rsidR="005E4F49" w:rsidRPr="005E4F49">
        <w:rPr>
          <w:rFonts w:eastAsiaTheme="minorEastAsia"/>
          <w:b/>
          <w:lang w:val="fr-FR" w:eastAsia="zh-CN"/>
        </w:rPr>
        <w:t xml:space="preserve"> </w:t>
      </w:r>
      <w:r w:rsidR="005E4F49">
        <w:rPr>
          <w:rFonts w:eastAsiaTheme="minorEastAsia"/>
          <w:b/>
          <w:lang w:val="fr-FR" w:eastAsia="zh-CN"/>
        </w:rPr>
        <w:t>compared to PMI from 16-ports Codebook</w:t>
      </w:r>
      <w:r>
        <w:rPr>
          <w:rFonts w:eastAsiaTheme="minorEastAsia" w:hint="eastAsia"/>
          <w:b/>
          <w:lang w:val="fr-FR" w:eastAsia="zh-CN"/>
        </w:rPr>
        <w:t>（</w:t>
      </w:r>
      <w:r>
        <w:rPr>
          <w:rFonts w:eastAsiaTheme="minorEastAsia" w:hint="eastAsia"/>
          <w:b/>
          <w:lang w:val="fr-FR" w:eastAsia="zh-CN"/>
        </w:rPr>
        <w:t>rank=</w:t>
      </w:r>
      <w:r>
        <w:rPr>
          <w:rFonts w:eastAsiaTheme="minorEastAsia"/>
          <w:b/>
          <w:lang w:val="fr-FR" w:eastAsia="zh-CN"/>
        </w:rPr>
        <w:t>2</w:t>
      </w:r>
      <w:r>
        <w:rPr>
          <w:rFonts w:eastAsiaTheme="minorEastAsia" w:hint="eastAsia"/>
          <w:b/>
          <w:lang w:val="fr-FR" w:eastAsia="zh-CN"/>
        </w:rPr>
        <w:t>）</w:t>
      </w:r>
    </w:p>
    <w:tbl>
      <w:tblPr>
        <w:tblStyle w:val="aa"/>
        <w:tblW w:w="9067" w:type="dxa"/>
        <w:jc w:val="center"/>
        <w:tblLayout w:type="fixed"/>
        <w:tblLook w:val="04A0" w:firstRow="1" w:lastRow="0" w:firstColumn="1" w:lastColumn="0" w:noHBand="0" w:noVBand="1"/>
      </w:tblPr>
      <w:tblGrid>
        <w:gridCol w:w="1271"/>
        <w:gridCol w:w="709"/>
        <w:gridCol w:w="709"/>
        <w:gridCol w:w="708"/>
        <w:gridCol w:w="709"/>
        <w:gridCol w:w="709"/>
        <w:gridCol w:w="709"/>
        <w:gridCol w:w="708"/>
        <w:gridCol w:w="709"/>
        <w:gridCol w:w="709"/>
        <w:gridCol w:w="709"/>
        <w:gridCol w:w="708"/>
      </w:tblGrid>
      <w:tr w:rsidR="00D6573B" w:rsidRPr="00C36395" w14:paraId="7D152EC0" w14:textId="77777777" w:rsidTr="00F92746">
        <w:trPr>
          <w:trHeight w:val="288"/>
          <w:jc w:val="center"/>
        </w:trPr>
        <w:tc>
          <w:tcPr>
            <w:tcW w:w="1271" w:type="dxa"/>
            <w:vAlign w:val="center"/>
          </w:tcPr>
          <w:p w14:paraId="5944C209" w14:textId="2FE81352" w:rsidR="00D6573B" w:rsidRPr="007B1EC3" w:rsidRDefault="00D6573B" w:rsidP="00F92746">
            <w:pPr>
              <w:spacing w:before="120" w:after="120"/>
              <w:jc w:val="center"/>
              <w:rPr>
                <w:b/>
                <w:sz w:val="18"/>
                <w:szCs w:val="20"/>
              </w:rPr>
            </w:pPr>
            <w:r w:rsidRPr="007B1EC3">
              <w:rPr>
                <w:b/>
                <w:sz w:val="18"/>
                <w:szCs w:val="20"/>
              </w:rPr>
              <w:t>SNR</w:t>
            </w:r>
            <w:r w:rsidR="00F92746">
              <w:rPr>
                <w:b/>
                <w:sz w:val="18"/>
                <w:szCs w:val="20"/>
              </w:rPr>
              <w:t xml:space="preserve"> (dB)</w:t>
            </w:r>
          </w:p>
        </w:tc>
        <w:tc>
          <w:tcPr>
            <w:tcW w:w="709" w:type="dxa"/>
            <w:shd w:val="clear" w:color="auto" w:fill="375FFF"/>
            <w:vAlign w:val="center"/>
          </w:tcPr>
          <w:p w14:paraId="3DD4CA42"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0</w:t>
            </w:r>
          </w:p>
        </w:tc>
        <w:tc>
          <w:tcPr>
            <w:tcW w:w="709" w:type="dxa"/>
            <w:shd w:val="clear" w:color="auto" w:fill="375FFF"/>
            <w:vAlign w:val="center"/>
          </w:tcPr>
          <w:p w14:paraId="27601600"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1</w:t>
            </w:r>
          </w:p>
        </w:tc>
        <w:tc>
          <w:tcPr>
            <w:tcW w:w="708" w:type="dxa"/>
            <w:shd w:val="clear" w:color="auto" w:fill="375FFF"/>
            <w:vAlign w:val="center"/>
          </w:tcPr>
          <w:p w14:paraId="2C38D78A"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2</w:t>
            </w:r>
          </w:p>
        </w:tc>
        <w:tc>
          <w:tcPr>
            <w:tcW w:w="709" w:type="dxa"/>
            <w:shd w:val="clear" w:color="auto" w:fill="375FFF"/>
            <w:vAlign w:val="center"/>
          </w:tcPr>
          <w:p w14:paraId="1BB1A54C"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3</w:t>
            </w:r>
          </w:p>
        </w:tc>
        <w:tc>
          <w:tcPr>
            <w:tcW w:w="709" w:type="dxa"/>
            <w:shd w:val="clear" w:color="auto" w:fill="375FFF"/>
            <w:vAlign w:val="center"/>
          </w:tcPr>
          <w:p w14:paraId="091F1820"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4</w:t>
            </w:r>
          </w:p>
        </w:tc>
        <w:tc>
          <w:tcPr>
            <w:tcW w:w="709" w:type="dxa"/>
            <w:shd w:val="clear" w:color="auto" w:fill="375FFF"/>
            <w:vAlign w:val="center"/>
          </w:tcPr>
          <w:p w14:paraId="08ED29FE"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5</w:t>
            </w:r>
          </w:p>
        </w:tc>
        <w:tc>
          <w:tcPr>
            <w:tcW w:w="708" w:type="dxa"/>
            <w:shd w:val="clear" w:color="auto" w:fill="375FFF"/>
            <w:vAlign w:val="center"/>
          </w:tcPr>
          <w:p w14:paraId="0D70A8C1"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6</w:t>
            </w:r>
          </w:p>
        </w:tc>
        <w:tc>
          <w:tcPr>
            <w:tcW w:w="709" w:type="dxa"/>
            <w:shd w:val="clear" w:color="auto" w:fill="375FFF"/>
            <w:vAlign w:val="center"/>
          </w:tcPr>
          <w:p w14:paraId="36069F6C"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7</w:t>
            </w:r>
          </w:p>
        </w:tc>
        <w:tc>
          <w:tcPr>
            <w:tcW w:w="709" w:type="dxa"/>
            <w:shd w:val="clear" w:color="auto" w:fill="375FFF"/>
            <w:vAlign w:val="center"/>
          </w:tcPr>
          <w:p w14:paraId="371ECBA0"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8</w:t>
            </w:r>
          </w:p>
        </w:tc>
        <w:tc>
          <w:tcPr>
            <w:tcW w:w="709" w:type="dxa"/>
            <w:shd w:val="clear" w:color="auto" w:fill="375FFF"/>
            <w:vAlign w:val="center"/>
          </w:tcPr>
          <w:p w14:paraId="3376875A"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9</w:t>
            </w:r>
          </w:p>
        </w:tc>
        <w:tc>
          <w:tcPr>
            <w:tcW w:w="708" w:type="dxa"/>
            <w:shd w:val="clear" w:color="auto" w:fill="375FFF"/>
            <w:vAlign w:val="center"/>
          </w:tcPr>
          <w:p w14:paraId="65335372"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1</w:t>
            </w:r>
            <w:r w:rsidRPr="007B1EC3">
              <w:rPr>
                <w:rFonts w:eastAsiaTheme="minorEastAsia"/>
                <w:b/>
                <w:color w:val="FFFFFF" w:themeColor="background1"/>
                <w:sz w:val="18"/>
                <w:szCs w:val="20"/>
                <w:lang w:eastAsia="zh-CN"/>
              </w:rPr>
              <w:t>0</w:t>
            </w:r>
          </w:p>
        </w:tc>
      </w:tr>
      <w:tr w:rsidR="00D6573B" w:rsidRPr="00C36395" w14:paraId="2D290A69" w14:textId="77777777" w:rsidTr="00F92746">
        <w:trPr>
          <w:jc w:val="center"/>
        </w:trPr>
        <w:tc>
          <w:tcPr>
            <w:tcW w:w="1271" w:type="dxa"/>
            <w:vAlign w:val="center"/>
          </w:tcPr>
          <w:p w14:paraId="30AF82FF" w14:textId="77777777" w:rsidR="00D6573B" w:rsidRPr="007B1EC3" w:rsidRDefault="00D6573B" w:rsidP="00F92746">
            <w:pPr>
              <w:spacing w:before="120" w:after="120"/>
              <w:jc w:val="center"/>
              <w:rPr>
                <w:b/>
                <w:sz w:val="18"/>
                <w:szCs w:val="20"/>
              </w:rPr>
            </w:pPr>
            <w:r w:rsidRPr="007B1EC3">
              <w:rPr>
                <w:b/>
                <w:sz w:val="18"/>
                <w:szCs w:val="20"/>
              </w:rPr>
              <w:t>Throughput</w:t>
            </w:r>
          </w:p>
          <w:p w14:paraId="5841453B" w14:textId="77777777" w:rsidR="00D6573B" w:rsidRPr="007B1EC3" w:rsidRDefault="00D6573B" w:rsidP="00F92746">
            <w:pPr>
              <w:spacing w:before="120" w:after="120"/>
              <w:jc w:val="center"/>
              <w:rPr>
                <w:b/>
                <w:sz w:val="18"/>
                <w:szCs w:val="20"/>
              </w:rPr>
            </w:pPr>
            <w:r w:rsidRPr="007B1EC3">
              <w:rPr>
                <w:b/>
                <w:sz w:val="18"/>
                <w:szCs w:val="20"/>
              </w:rPr>
              <w:t>Loss (%)</w:t>
            </w:r>
          </w:p>
        </w:tc>
        <w:tc>
          <w:tcPr>
            <w:tcW w:w="709" w:type="dxa"/>
          </w:tcPr>
          <w:p w14:paraId="5B09C50B" w14:textId="073EA261" w:rsidR="00D6573B" w:rsidRPr="00C36395" w:rsidRDefault="00D52D14" w:rsidP="00F92746">
            <w:pPr>
              <w:spacing w:before="120" w:after="120"/>
              <w:rPr>
                <w:sz w:val="18"/>
                <w:szCs w:val="20"/>
              </w:rPr>
            </w:pPr>
            <w:r w:rsidRPr="00D52D14">
              <w:rPr>
                <w:sz w:val="18"/>
                <w:szCs w:val="20"/>
              </w:rPr>
              <w:t>6</w:t>
            </w:r>
            <w:r>
              <w:rPr>
                <w:sz w:val="18"/>
                <w:szCs w:val="20"/>
              </w:rPr>
              <w:t>.</w:t>
            </w:r>
            <w:r w:rsidRPr="00D52D14">
              <w:rPr>
                <w:sz w:val="18"/>
                <w:szCs w:val="20"/>
              </w:rPr>
              <w:t>86</w:t>
            </w:r>
          </w:p>
        </w:tc>
        <w:tc>
          <w:tcPr>
            <w:tcW w:w="709" w:type="dxa"/>
          </w:tcPr>
          <w:p w14:paraId="20D92452" w14:textId="4C3D6AD2" w:rsidR="00D6573B" w:rsidRPr="00C36395" w:rsidRDefault="00D52D14" w:rsidP="00F92746">
            <w:pPr>
              <w:spacing w:before="120" w:after="120"/>
              <w:rPr>
                <w:sz w:val="18"/>
                <w:szCs w:val="20"/>
              </w:rPr>
            </w:pPr>
            <w:r w:rsidRPr="00D52D14">
              <w:rPr>
                <w:sz w:val="18"/>
                <w:szCs w:val="20"/>
              </w:rPr>
              <w:t>6</w:t>
            </w:r>
            <w:r>
              <w:rPr>
                <w:sz w:val="18"/>
                <w:szCs w:val="20"/>
              </w:rPr>
              <w:t>.</w:t>
            </w:r>
            <w:r w:rsidRPr="00D52D14">
              <w:rPr>
                <w:sz w:val="18"/>
                <w:szCs w:val="20"/>
              </w:rPr>
              <w:t>81</w:t>
            </w:r>
          </w:p>
        </w:tc>
        <w:tc>
          <w:tcPr>
            <w:tcW w:w="708" w:type="dxa"/>
          </w:tcPr>
          <w:p w14:paraId="455311CA" w14:textId="5B3BA058" w:rsidR="00D6573B" w:rsidRPr="00C36395" w:rsidRDefault="00D52D14" w:rsidP="00F92746">
            <w:pPr>
              <w:spacing w:before="120" w:after="120"/>
              <w:rPr>
                <w:sz w:val="18"/>
                <w:szCs w:val="20"/>
              </w:rPr>
            </w:pPr>
            <w:r w:rsidRPr="00D52D14">
              <w:rPr>
                <w:sz w:val="18"/>
                <w:szCs w:val="20"/>
              </w:rPr>
              <w:t>6</w:t>
            </w:r>
            <w:r>
              <w:rPr>
                <w:sz w:val="18"/>
                <w:szCs w:val="20"/>
              </w:rPr>
              <w:t>.</w:t>
            </w:r>
            <w:r w:rsidRPr="00D52D14">
              <w:rPr>
                <w:sz w:val="18"/>
                <w:szCs w:val="20"/>
              </w:rPr>
              <w:t>91</w:t>
            </w:r>
          </w:p>
        </w:tc>
        <w:tc>
          <w:tcPr>
            <w:tcW w:w="709" w:type="dxa"/>
          </w:tcPr>
          <w:p w14:paraId="1EDE4E79" w14:textId="59D625A0" w:rsidR="00D6573B" w:rsidRPr="00C36395" w:rsidRDefault="00D52D14" w:rsidP="00F92746">
            <w:pPr>
              <w:spacing w:before="120" w:after="120"/>
              <w:rPr>
                <w:sz w:val="18"/>
                <w:szCs w:val="20"/>
              </w:rPr>
            </w:pPr>
            <w:r w:rsidRPr="00D52D14">
              <w:rPr>
                <w:sz w:val="18"/>
                <w:szCs w:val="20"/>
              </w:rPr>
              <w:t>6</w:t>
            </w:r>
            <w:r>
              <w:rPr>
                <w:sz w:val="18"/>
                <w:szCs w:val="20"/>
              </w:rPr>
              <w:t>.</w:t>
            </w:r>
            <w:r w:rsidRPr="00D52D14">
              <w:rPr>
                <w:sz w:val="18"/>
                <w:szCs w:val="20"/>
              </w:rPr>
              <w:t>65</w:t>
            </w:r>
          </w:p>
        </w:tc>
        <w:tc>
          <w:tcPr>
            <w:tcW w:w="709" w:type="dxa"/>
          </w:tcPr>
          <w:p w14:paraId="51753480" w14:textId="2F49A785" w:rsidR="00D6573B" w:rsidRPr="00C36395" w:rsidRDefault="00D52D14" w:rsidP="00F92746">
            <w:pPr>
              <w:spacing w:before="120" w:after="120"/>
              <w:rPr>
                <w:sz w:val="18"/>
                <w:szCs w:val="20"/>
              </w:rPr>
            </w:pPr>
            <w:r w:rsidRPr="00D52D14">
              <w:rPr>
                <w:sz w:val="18"/>
                <w:szCs w:val="20"/>
              </w:rPr>
              <w:t>6</w:t>
            </w:r>
            <w:r>
              <w:rPr>
                <w:sz w:val="18"/>
                <w:szCs w:val="20"/>
              </w:rPr>
              <w:t>.</w:t>
            </w:r>
            <w:r w:rsidRPr="00D52D14">
              <w:rPr>
                <w:sz w:val="18"/>
                <w:szCs w:val="20"/>
              </w:rPr>
              <w:t>01</w:t>
            </w:r>
          </w:p>
        </w:tc>
        <w:tc>
          <w:tcPr>
            <w:tcW w:w="709" w:type="dxa"/>
          </w:tcPr>
          <w:p w14:paraId="186BE35A" w14:textId="6CE4A18C" w:rsidR="00D6573B" w:rsidRPr="00C36395" w:rsidRDefault="00D52D14" w:rsidP="00F92746">
            <w:pPr>
              <w:spacing w:before="120" w:after="120"/>
              <w:rPr>
                <w:sz w:val="18"/>
                <w:szCs w:val="20"/>
              </w:rPr>
            </w:pPr>
            <w:r w:rsidRPr="00D52D14">
              <w:rPr>
                <w:sz w:val="18"/>
                <w:szCs w:val="20"/>
              </w:rPr>
              <w:t>5</w:t>
            </w:r>
            <w:r>
              <w:rPr>
                <w:sz w:val="18"/>
                <w:szCs w:val="20"/>
              </w:rPr>
              <w:t>.</w:t>
            </w:r>
            <w:r w:rsidRPr="00D52D14">
              <w:rPr>
                <w:sz w:val="18"/>
                <w:szCs w:val="20"/>
              </w:rPr>
              <w:t>82</w:t>
            </w:r>
          </w:p>
        </w:tc>
        <w:tc>
          <w:tcPr>
            <w:tcW w:w="708" w:type="dxa"/>
          </w:tcPr>
          <w:p w14:paraId="7DFDA6CB" w14:textId="68A1AB3C" w:rsidR="00D6573B" w:rsidRPr="00C36395" w:rsidRDefault="00D52D14" w:rsidP="00F92746">
            <w:pPr>
              <w:spacing w:before="120" w:after="120"/>
              <w:rPr>
                <w:sz w:val="18"/>
                <w:szCs w:val="20"/>
              </w:rPr>
            </w:pPr>
            <w:r w:rsidRPr="00D52D14">
              <w:rPr>
                <w:sz w:val="18"/>
                <w:szCs w:val="20"/>
              </w:rPr>
              <w:t>5</w:t>
            </w:r>
            <w:r>
              <w:rPr>
                <w:sz w:val="18"/>
                <w:szCs w:val="20"/>
              </w:rPr>
              <w:t>.</w:t>
            </w:r>
            <w:r w:rsidRPr="00D52D14">
              <w:rPr>
                <w:sz w:val="18"/>
                <w:szCs w:val="20"/>
              </w:rPr>
              <w:t>9</w:t>
            </w:r>
          </w:p>
        </w:tc>
        <w:tc>
          <w:tcPr>
            <w:tcW w:w="709" w:type="dxa"/>
          </w:tcPr>
          <w:p w14:paraId="06F4B54F" w14:textId="48157269" w:rsidR="00D6573B" w:rsidRPr="00C36395" w:rsidRDefault="00D52D14" w:rsidP="00F92746">
            <w:pPr>
              <w:spacing w:before="120" w:after="120"/>
              <w:rPr>
                <w:sz w:val="18"/>
                <w:szCs w:val="20"/>
              </w:rPr>
            </w:pPr>
            <w:r w:rsidRPr="00D52D14">
              <w:rPr>
                <w:sz w:val="18"/>
                <w:szCs w:val="20"/>
              </w:rPr>
              <w:t>5</w:t>
            </w:r>
            <w:r>
              <w:rPr>
                <w:sz w:val="18"/>
                <w:szCs w:val="20"/>
              </w:rPr>
              <w:t>.</w:t>
            </w:r>
            <w:r w:rsidRPr="00D52D14">
              <w:rPr>
                <w:sz w:val="18"/>
                <w:szCs w:val="20"/>
              </w:rPr>
              <w:t>8</w:t>
            </w:r>
          </w:p>
        </w:tc>
        <w:tc>
          <w:tcPr>
            <w:tcW w:w="709" w:type="dxa"/>
          </w:tcPr>
          <w:p w14:paraId="74DC390A" w14:textId="3059C536" w:rsidR="00D6573B" w:rsidRPr="00C36395" w:rsidRDefault="00D52D14" w:rsidP="00F92746">
            <w:pPr>
              <w:spacing w:before="120" w:after="120"/>
              <w:rPr>
                <w:sz w:val="18"/>
                <w:szCs w:val="20"/>
              </w:rPr>
            </w:pPr>
            <w:r w:rsidRPr="00D52D14">
              <w:rPr>
                <w:sz w:val="18"/>
                <w:szCs w:val="20"/>
              </w:rPr>
              <w:t>5</w:t>
            </w:r>
            <w:r>
              <w:rPr>
                <w:sz w:val="18"/>
                <w:szCs w:val="20"/>
              </w:rPr>
              <w:t>.</w:t>
            </w:r>
            <w:r w:rsidRPr="00D52D14">
              <w:rPr>
                <w:sz w:val="18"/>
                <w:szCs w:val="20"/>
              </w:rPr>
              <w:t>77</w:t>
            </w:r>
          </w:p>
        </w:tc>
        <w:tc>
          <w:tcPr>
            <w:tcW w:w="709" w:type="dxa"/>
          </w:tcPr>
          <w:p w14:paraId="3F852E51" w14:textId="40D20933" w:rsidR="00D6573B" w:rsidRPr="00C36395" w:rsidRDefault="00D52D14" w:rsidP="00F92746">
            <w:pPr>
              <w:spacing w:before="120" w:after="120"/>
              <w:rPr>
                <w:sz w:val="18"/>
                <w:szCs w:val="20"/>
              </w:rPr>
            </w:pPr>
            <w:r w:rsidRPr="00D52D14">
              <w:rPr>
                <w:sz w:val="18"/>
                <w:szCs w:val="20"/>
              </w:rPr>
              <w:t>5</w:t>
            </w:r>
            <w:r>
              <w:rPr>
                <w:sz w:val="18"/>
                <w:szCs w:val="20"/>
              </w:rPr>
              <w:t>.</w:t>
            </w:r>
            <w:r w:rsidRPr="00D52D14">
              <w:rPr>
                <w:sz w:val="18"/>
                <w:szCs w:val="20"/>
              </w:rPr>
              <w:t>91</w:t>
            </w:r>
          </w:p>
        </w:tc>
        <w:tc>
          <w:tcPr>
            <w:tcW w:w="708" w:type="dxa"/>
          </w:tcPr>
          <w:p w14:paraId="734EB2AA" w14:textId="28FCBCC1" w:rsidR="00D6573B" w:rsidRPr="00C36395" w:rsidRDefault="00D52D14" w:rsidP="00F92746">
            <w:pPr>
              <w:spacing w:before="120" w:after="120"/>
              <w:rPr>
                <w:sz w:val="18"/>
                <w:szCs w:val="20"/>
              </w:rPr>
            </w:pPr>
            <w:r w:rsidRPr="00D52D14">
              <w:rPr>
                <w:sz w:val="18"/>
                <w:szCs w:val="20"/>
              </w:rPr>
              <w:t>5</w:t>
            </w:r>
            <w:r>
              <w:rPr>
                <w:sz w:val="18"/>
                <w:szCs w:val="20"/>
              </w:rPr>
              <w:t>.</w:t>
            </w:r>
            <w:r w:rsidRPr="00D52D14">
              <w:rPr>
                <w:sz w:val="18"/>
                <w:szCs w:val="20"/>
              </w:rPr>
              <w:t>8</w:t>
            </w:r>
          </w:p>
        </w:tc>
      </w:tr>
    </w:tbl>
    <w:p w14:paraId="0D70BEBC" w14:textId="43D38C13" w:rsidR="003346EC" w:rsidRPr="003346EC" w:rsidRDefault="003346EC">
      <w:pPr>
        <w:pStyle w:val="a7"/>
        <w:rPr>
          <w:b/>
          <w:i/>
        </w:rPr>
      </w:pPr>
      <w:bookmarkStart w:id="20" w:name="_Ref132277489"/>
      <w:r w:rsidRPr="009E37FE">
        <w:rPr>
          <w:b/>
          <w:i/>
        </w:rPr>
        <w:t xml:space="preserve">Observation </w:t>
      </w:r>
      <w:r w:rsidRPr="009E37FE">
        <w:rPr>
          <w:b/>
          <w:i/>
        </w:rPr>
        <w:fldChar w:fldCharType="begin"/>
      </w:r>
      <w:r w:rsidRPr="009E37FE">
        <w:rPr>
          <w:b/>
          <w:i/>
        </w:rPr>
        <w:instrText xml:space="preserve"> SEQ Observation \* ARABIC </w:instrText>
      </w:r>
      <w:r w:rsidRPr="009E37FE">
        <w:rPr>
          <w:b/>
          <w:i/>
        </w:rPr>
        <w:fldChar w:fldCharType="separate"/>
      </w:r>
      <w:r w:rsidR="006A5ED2">
        <w:rPr>
          <w:b/>
          <w:i/>
          <w:noProof/>
        </w:rPr>
        <w:t>4</w:t>
      </w:r>
      <w:r w:rsidRPr="009E37FE">
        <w:rPr>
          <w:b/>
          <w:i/>
        </w:rPr>
        <w:fldChar w:fldCharType="end"/>
      </w:r>
      <w:r w:rsidRPr="009E37FE">
        <w:rPr>
          <w:b/>
          <w:i/>
        </w:rPr>
        <w:t xml:space="preserve">: If </w:t>
      </w:r>
      <w:r w:rsidRPr="00297D7C">
        <w:rPr>
          <w:b/>
          <w:i/>
        </w:rPr>
        <w:t xml:space="preserve">PMI </w:t>
      </w:r>
      <w:r w:rsidR="00EC241F">
        <w:rPr>
          <w:b/>
          <w:i/>
        </w:rPr>
        <w:t>of a</w:t>
      </w:r>
      <w:r w:rsidRPr="00297D7C">
        <w:rPr>
          <w:b/>
          <w:i/>
        </w:rPr>
        <w:t xml:space="preserve"> spatial adaptation pattern</w:t>
      </w:r>
      <w:r w:rsidR="00EC241F">
        <w:rPr>
          <w:b/>
          <w:i/>
        </w:rPr>
        <w:t xml:space="preserve"> with smaller antenna ports number</w:t>
      </w:r>
      <w:r w:rsidRPr="00297D7C">
        <w:rPr>
          <w:b/>
          <w:i/>
        </w:rPr>
        <w:t xml:space="preserve"> is </w:t>
      </w:r>
      <w:r w:rsidR="00EC241F">
        <w:rPr>
          <w:b/>
          <w:i/>
        </w:rPr>
        <w:t>determined by the PMI of another</w:t>
      </w:r>
      <w:r w:rsidRPr="00297D7C">
        <w:rPr>
          <w:b/>
          <w:i/>
        </w:rPr>
        <w:t xml:space="preserve"> spatial adaptation pattern</w:t>
      </w:r>
      <w:r w:rsidR="00EC241F" w:rsidRPr="00EC241F">
        <w:rPr>
          <w:b/>
          <w:i/>
        </w:rPr>
        <w:t xml:space="preserve"> </w:t>
      </w:r>
      <w:r w:rsidR="00EC241F">
        <w:rPr>
          <w:b/>
          <w:i/>
        </w:rPr>
        <w:t>with larger antenna ports number</w:t>
      </w:r>
      <w:r w:rsidRPr="00297D7C">
        <w:rPr>
          <w:b/>
          <w:i/>
        </w:rPr>
        <w:t xml:space="preserve">, there </w:t>
      </w:r>
      <w:r>
        <w:rPr>
          <w:b/>
          <w:i/>
        </w:rPr>
        <w:t>would</w:t>
      </w:r>
      <w:r w:rsidRPr="00297D7C">
        <w:rPr>
          <w:b/>
          <w:i/>
        </w:rPr>
        <w:t xml:space="preserve"> be at lea</w:t>
      </w:r>
      <w:r w:rsidRPr="006C135E">
        <w:rPr>
          <w:b/>
          <w:i/>
        </w:rPr>
        <w:t xml:space="preserve">st </w:t>
      </w:r>
      <w:r>
        <w:rPr>
          <w:b/>
          <w:i/>
        </w:rPr>
        <w:t>4%-6</w:t>
      </w:r>
      <w:r w:rsidRPr="006C135E">
        <w:rPr>
          <w:b/>
          <w:i/>
        </w:rPr>
        <w:t>% loss in</w:t>
      </w:r>
      <w:r w:rsidRPr="00297D7C">
        <w:rPr>
          <w:b/>
          <w:i/>
        </w:rPr>
        <w:t xml:space="preserve"> throughput</w:t>
      </w:r>
      <w:r>
        <w:rPr>
          <w:rFonts w:ascii="宋体" w:eastAsia="宋体" w:hAnsi="宋体" w:cs="宋体" w:hint="eastAsia"/>
          <w:b/>
          <w:i/>
          <w:lang w:eastAsia="zh-CN"/>
        </w:rPr>
        <w:t>.</w:t>
      </w:r>
      <w:bookmarkEnd w:id="18"/>
      <w:bookmarkEnd w:id="19"/>
      <w:bookmarkEnd w:id="20"/>
    </w:p>
    <w:p w14:paraId="180BDD72" w14:textId="4F91135B" w:rsidR="00BE2F56" w:rsidRPr="004235C1" w:rsidRDefault="007B6358" w:rsidP="00BE2F56">
      <w:pPr>
        <w:spacing w:before="120" w:after="120"/>
        <w:rPr>
          <w:rFonts w:eastAsiaTheme="minorEastAsia"/>
          <w:lang w:val="en-GB" w:eastAsia="zh-CN"/>
        </w:rPr>
      </w:pPr>
      <w:r w:rsidRPr="00B11E22">
        <w:rPr>
          <w:rFonts w:eastAsiaTheme="minorEastAsia"/>
          <w:lang w:val="fr-FR" w:eastAsia="zh-CN"/>
        </w:rPr>
        <w:t xml:space="preserve">For the </w:t>
      </w:r>
      <w:proofErr w:type="spellStart"/>
      <w:r>
        <w:rPr>
          <w:rFonts w:eastAsiaTheme="minorEastAsia"/>
          <w:lang w:val="fr-FR" w:eastAsia="zh-CN"/>
        </w:rPr>
        <w:t>rank</w:t>
      </w:r>
      <w:proofErr w:type="spellEnd"/>
      <w:r>
        <w:rPr>
          <w:rFonts w:eastAsiaTheme="minorEastAsia"/>
          <w:lang w:val="fr-FR" w:eastAsia="zh-CN"/>
        </w:rPr>
        <w:t xml:space="preserve"> adaptation</w:t>
      </w:r>
      <w:r w:rsidRPr="00B11E22">
        <w:rPr>
          <w:rFonts w:eastAsiaTheme="minorEastAsia"/>
          <w:lang w:val="fr-FR" w:eastAsia="zh-CN"/>
        </w:rPr>
        <w:t xml:space="preserve"> case</w:t>
      </w:r>
      <w:r w:rsidR="003007F1" w:rsidRPr="009623CF">
        <w:rPr>
          <w:rFonts w:eastAsiaTheme="minorEastAsia"/>
          <w:lang w:val="fr-FR" w:eastAsia="zh-CN"/>
        </w:rPr>
        <w:t xml:space="preserve">, </w:t>
      </w:r>
      <w:proofErr w:type="spellStart"/>
      <w:r w:rsidR="003007F1" w:rsidRPr="009623CF">
        <w:rPr>
          <w:rFonts w:eastAsiaTheme="minorEastAsia"/>
          <w:lang w:val="fr-FR" w:eastAsia="zh-CN"/>
        </w:rPr>
        <w:t>we</w:t>
      </w:r>
      <w:proofErr w:type="spellEnd"/>
      <w:r w:rsidR="003007F1" w:rsidRPr="009623CF">
        <w:rPr>
          <w:rFonts w:eastAsiaTheme="minorEastAsia"/>
          <w:lang w:val="fr-FR" w:eastAsia="zh-CN"/>
        </w:rPr>
        <w:t xml:space="preserve"> </w:t>
      </w:r>
      <w:proofErr w:type="spellStart"/>
      <w:r w:rsidR="003007F1" w:rsidRPr="009623CF">
        <w:rPr>
          <w:rFonts w:eastAsiaTheme="minorEastAsia"/>
          <w:lang w:val="fr-FR" w:eastAsia="zh-CN"/>
        </w:rPr>
        <w:t>als</w:t>
      </w:r>
      <w:r w:rsidR="003007F1" w:rsidRPr="00B11E22">
        <w:rPr>
          <w:rFonts w:eastAsiaTheme="minorEastAsia"/>
          <w:lang w:val="fr-FR" w:eastAsia="zh-CN"/>
        </w:rPr>
        <w:t>o</w:t>
      </w:r>
      <w:proofErr w:type="spellEnd"/>
      <w:r w:rsidR="003007F1" w:rsidRPr="00B11E22">
        <w:rPr>
          <w:rFonts w:eastAsiaTheme="minorEastAsia"/>
          <w:lang w:val="fr-FR" w:eastAsia="zh-CN"/>
        </w:rPr>
        <w:t xml:space="preserve"> </w:t>
      </w:r>
      <w:r w:rsidR="003007F1">
        <w:rPr>
          <w:rFonts w:eastAsiaTheme="minorEastAsia"/>
          <w:lang w:val="fr-FR" w:eastAsia="zh-CN"/>
        </w:rPr>
        <w:t>compare</w:t>
      </w:r>
      <w:r w:rsidR="003007F1" w:rsidRPr="00B11E22">
        <w:rPr>
          <w:rFonts w:eastAsiaTheme="minorEastAsia"/>
          <w:lang w:val="fr-FR" w:eastAsia="zh-CN"/>
        </w:rPr>
        <w:t xml:space="preserve"> the </w:t>
      </w:r>
      <w:proofErr w:type="spellStart"/>
      <w:r w:rsidR="003007F1" w:rsidRPr="00B11E22">
        <w:rPr>
          <w:rFonts w:eastAsiaTheme="minorEastAsia"/>
          <w:lang w:val="fr-FR" w:eastAsia="zh-CN"/>
        </w:rPr>
        <w:t>probability</w:t>
      </w:r>
      <w:proofErr w:type="spellEnd"/>
      <w:r w:rsidR="003007F1" w:rsidRPr="00B11E22">
        <w:rPr>
          <w:rFonts w:eastAsiaTheme="minorEastAsia"/>
          <w:lang w:val="fr-FR" w:eastAsia="zh-CN"/>
        </w:rPr>
        <w:t xml:space="preserve"> of </w:t>
      </w:r>
      <w:proofErr w:type="spellStart"/>
      <w:r w:rsidR="003007F1" w:rsidRPr="00B11E22">
        <w:rPr>
          <w:rFonts w:eastAsiaTheme="minorEastAsia"/>
          <w:lang w:val="fr-FR" w:eastAsia="zh-CN"/>
        </w:rPr>
        <w:t>equal</w:t>
      </w:r>
      <w:proofErr w:type="spellEnd"/>
      <w:r w:rsidR="003007F1" w:rsidRPr="00B11E22">
        <w:rPr>
          <w:rFonts w:eastAsiaTheme="minorEastAsia"/>
          <w:lang w:val="fr-FR" w:eastAsia="zh-CN"/>
        </w:rPr>
        <w:t xml:space="preserve"> </w:t>
      </w:r>
      <w:proofErr w:type="spellStart"/>
      <w:r w:rsidR="00F92746">
        <w:rPr>
          <w:rFonts w:eastAsiaTheme="minorEastAsia"/>
          <w:lang w:val="fr-FR" w:eastAsia="zh-CN"/>
        </w:rPr>
        <w:t>rank</w:t>
      </w:r>
      <w:proofErr w:type="spellEnd"/>
      <w:r w:rsidR="00F92746" w:rsidRPr="00B11E22">
        <w:rPr>
          <w:rFonts w:eastAsiaTheme="minorEastAsia"/>
          <w:lang w:val="fr-FR" w:eastAsia="zh-CN"/>
        </w:rPr>
        <w:t xml:space="preserve"> </w:t>
      </w:r>
      <w:r w:rsidR="003007F1" w:rsidRPr="00B11E22">
        <w:rPr>
          <w:rFonts w:eastAsiaTheme="minorEastAsia"/>
          <w:lang w:val="fr-FR" w:eastAsia="zh-CN"/>
        </w:rPr>
        <w:t xml:space="preserve">for </w:t>
      </w:r>
      <w:proofErr w:type="spellStart"/>
      <w:r w:rsidR="003007F1" w:rsidRPr="00B11E22">
        <w:rPr>
          <w:rFonts w:eastAsiaTheme="minorEastAsia"/>
          <w:lang w:val="fr-FR" w:eastAsia="zh-CN"/>
        </w:rPr>
        <w:t>different</w:t>
      </w:r>
      <w:proofErr w:type="spellEnd"/>
      <w:r w:rsidR="003007F1" w:rsidRPr="00B11E22">
        <w:rPr>
          <w:rFonts w:eastAsiaTheme="minorEastAsia"/>
          <w:lang w:val="fr-FR" w:eastAsia="zh-CN"/>
        </w:rPr>
        <w:t xml:space="preserve"> spatial </w:t>
      </w:r>
      <w:proofErr w:type="spellStart"/>
      <w:r w:rsidR="003007F1" w:rsidRPr="00B11E22">
        <w:rPr>
          <w:rFonts w:eastAsiaTheme="minorEastAsia"/>
          <w:lang w:val="fr-FR" w:eastAsia="zh-CN"/>
        </w:rPr>
        <w:t>adaptaion</w:t>
      </w:r>
      <w:proofErr w:type="spellEnd"/>
      <w:r w:rsidR="003007F1" w:rsidRPr="00B11E22">
        <w:rPr>
          <w:rFonts w:eastAsiaTheme="minorEastAsia"/>
          <w:lang w:val="fr-FR" w:eastAsia="zh-CN"/>
        </w:rPr>
        <w:t xml:space="preserve"> </w:t>
      </w:r>
      <w:r w:rsidR="004235C1">
        <w:rPr>
          <w:rFonts w:eastAsiaTheme="minorEastAsia"/>
          <w:lang w:val="fr-FR" w:eastAsia="zh-CN"/>
        </w:rPr>
        <w:t xml:space="preserve">patterns </w:t>
      </w:r>
      <w:proofErr w:type="spellStart"/>
      <w:r w:rsidR="003007F1" w:rsidRPr="00B11E22">
        <w:rPr>
          <w:rFonts w:eastAsiaTheme="minorEastAsia"/>
          <w:lang w:val="fr-FR" w:eastAsia="zh-CN"/>
        </w:rPr>
        <w:t>under</w:t>
      </w:r>
      <w:proofErr w:type="spellEnd"/>
      <w:r w:rsidR="003007F1" w:rsidRPr="00B11E22">
        <w:rPr>
          <w:rFonts w:eastAsiaTheme="minorEastAsia"/>
          <w:lang w:val="fr-FR" w:eastAsia="zh-CN"/>
        </w:rPr>
        <w:t xml:space="preserve"> </w:t>
      </w:r>
      <w:proofErr w:type="spellStart"/>
      <w:r w:rsidR="003007F1" w:rsidRPr="00B11E22">
        <w:rPr>
          <w:rFonts w:eastAsiaTheme="minorEastAsia"/>
          <w:lang w:val="fr-FR" w:eastAsia="zh-CN"/>
        </w:rPr>
        <w:t>different</w:t>
      </w:r>
      <w:proofErr w:type="spellEnd"/>
      <w:r w:rsidR="003007F1" w:rsidRPr="00B11E22">
        <w:rPr>
          <w:rFonts w:eastAsiaTheme="minorEastAsia"/>
          <w:lang w:val="fr-FR" w:eastAsia="zh-CN"/>
        </w:rPr>
        <w:t xml:space="preserve"> SNR</w:t>
      </w:r>
      <w:r w:rsidR="003007F1">
        <w:rPr>
          <w:rFonts w:eastAsiaTheme="minorEastAsia"/>
          <w:lang w:val="fr-FR" w:eastAsia="zh-CN"/>
        </w:rPr>
        <w:t xml:space="preserve"> as </w:t>
      </w:r>
      <w:proofErr w:type="spellStart"/>
      <w:r w:rsidR="003007F1">
        <w:rPr>
          <w:rFonts w:eastAsiaTheme="minorEastAsia"/>
          <w:lang w:val="fr-FR" w:eastAsia="zh-CN"/>
        </w:rPr>
        <w:t>shown</w:t>
      </w:r>
      <w:proofErr w:type="spellEnd"/>
      <w:r w:rsidR="003007F1">
        <w:rPr>
          <w:rFonts w:eastAsiaTheme="minorEastAsia"/>
          <w:lang w:val="fr-FR" w:eastAsia="zh-CN"/>
        </w:rPr>
        <w:t xml:space="preserve"> in the </w:t>
      </w:r>
      <w:r w:rsidR="00246ACD">
        <w:rPr>
          <w:rFonts w:eastAsiaTheme="minorEastAsia"/>
          <w:lang w:val="fr-FR" w:eastAsia="zh-CN"/>
        </w:rPr>
        <w:fldChar w:fldCharType="begin"/>
      </w:r>
      <w:r w:rsidR="00246ACD">
        <w:rPr>
          <w:rFonts w:eastAsiaTheme="minorEastAsia"/>
          <w:lang w:val="fr-FR" w:eastAsia="zh-CN"/>
        </w:rPr>
        <w:instrText xml:space="preserve"> REF _Ref131335749 \h </w:instrText>
      </w:r>
      <w:r w:rsidR="00246ACD">
        <w:rPr>
          <w:rFonts w:eastAsiaTheme="minorEastAsia"/>
          <w:lang w:val="fr-FR" w:eastAsia="zh-CN"/>
        </w:rPr>
      </w:r>
      <w:r w:rsidR="00246ACD">
        <w:rPr>
          <w:rFonts w:eastAsiaTheme="minorEastAsia"/>
          <w:lang w:val="fr-FR" w:eastAsia="zh-CN"/>
        </w:rPr>
        <w:fldChar w:fldCharType="separate"/>
      </w:r>
      <w:r w:rsidR="006A5ED2" w:rsidRPr="00246ACD">
        <w:rPr>
          <w:b/>
        </w:rPr>
        <w:t xml:space="preserve">Table </w:t>
      </w:r>
      <w:r w:rsidR="006A5ED2">
        <w:rPr>
          <w:b/>
          <w:noProof/>
        </w:rPr>
        <w:t>4</w:t>
      </w:r>
      <w:r w:rsidR="00246ACD">
        <w:rPr>
          <w:rFonts w:eastAsiaTheme="minorEastAsia"/>
          <w:lang w:val="fr-FR" w:eastAsia="zh-CN"/>
        </w:rPr>
        <w:fldChar w:fldCharType="end"/>
      </w:r>
      <w:r w:rsidR="00BE2F56">
        <w:rPr>
          <w:rFonts w:eastAsiaTheme="minorEastAsia"/>
          <w:lang w:val="fr-FR" w:eastAsia="zh-CN"/>
        </w:rPr>
        <w:t>.</w:t>
      </w:r>
      <w:r w:rsidR="00BE2F56" w:rsidRPr="00BE2F56">
        <w:rPr>
          <w:rFonts w:eastAsiaTheme="minorEastAsia"/>
          <w:lang w:val="en-GB" w:eastAsia="zh-CN"/>
        </w:rPr>
        <w:t xml:space="preserve"> </w:t>
      </w:r>
      <w:r w:rsidR="00BE2F56" w:rsidRPr="004235C1">
        <w:rPr>
          <w:rFonts w:eastAsiaTheme="minorEastAsia"/>
          <w:lang w:val="en-GB" w:eastAsia="zh-CN"/>
        </w:rPr>
        <w:t xml:space="preserve">It can be seen from the </w:t>
      </w:r>
      <w:r w:rsidR="00BE2F56">
        <w:rPr>
          <w:rFonts w:eastAsiaTheme="minorEastAsia"/>
          <w:lang w:val="en-GB" w:eastAsia="zh-CN"/>
        </w:rPr>
        <w:t>following</w:t>
      </w:r>
      <w:r w:rsidR="00BE2F56" w:rsidRPr="004235C1">
        <w:rPr>
          <w:rFonts w:eastAsiaTheme="minorEastAsia"/>
          <w:lang w:val="en-GB" w:eastAsia="zh-CN"/>
        </w:rPr>
        <w:t xml:space="preserve"> table that the probability </w:t>
      </w:r>
      <w:r w:rsidR="00F92746">
        <w:rPr>
          <w:rFonts w:eastAsiaTheme="minorEastAsia"/>
          <w:lang w:val="en-GB" w:eastAsia="zh-CN"/>
        </w:rPr>
        <w:t>to have the same rank for different spatial adaptation patterns is smaller than 60% in most cases</w:t>
      </w:r>
      <w:r w:rsidR="00BE2F56">
        <w:rPr>
          <w:rFonts w:eastAsiaTheme="minorEastAsia"/>
          <w:lang w:val="en-GB" w:eastAsia="zh-CN"/>
        </w:rPr>
        <w:t>.</w:t>
      </w:r>
    </w:p>
    <w:p w14:paraId="5D5CB208" w14:textId="0B520FB2" w:rsidR="003007F1" w:rsidRPr="004242D2" w:rsidRDefault="003007F1" w:rsidP="00B11E22">
      <w:pPr>
        <w:spacing w:after="120"/>
        <w:jc w:val="center"/>
        <w:rPr>
          <w:b/>
        </w:rPr>
      </w:pPr>
      <w:bookmarkStart w:id="21" w:name="_Ref131335749"/>
      <w:r w:rsidRPr="00246ACD">
        <w:rPr>
          <w:b/>
        </w:rPr>
        <w:t xml:space="preserve">Table </w:t>
      </w:r>
      <w:r w:rsidRPr="00B11E22">
        <w:rPr>
          <w:b/>
        </w:rPr>
        <w:fldChar w:fldCharType="begin"/>
      </w:r>
      <w:r w:rsidRPr="00246ACD">
        <w:rPr>
          <w:b/>
        </w:rPr>
        <w:instrText xml:space="preserve"> SEQ Table \* ARABIC </w:instrText>
      </w:r>
      <w:r w:rsidRPr="00B11E22">
        <w:rPr>
          <w:b/>
        </w:rPr>
        <w:fldChar w:fldCharType="separate"/>
      </w:r>
      <w:r w:rsidR="006A5ED2">
        <w:rPr>
          <w:b/>
          <w:noProof/>
        </w:rPr>
        <w:t>4</w:t>
      </w:r>
      <w:r w:rsidRPr="00B11E22">
        <w:rPr>
          <w:b/>
        </w:rPr>
        <w:fldChar w:fldCharType="end"/>
      </w:r>
      <w:bookmarkEnd w:id="21"/>
      <w:r w:rsidRPr="00246ACD">
        <w:rPr>
          <w:b/>
        </w:rPr>
        <w:t>:</w:t>
      </w:r>
      <w:r w:rsidR="00246ACD" w:rsidRPr="00246ACD">
        <w:t xml:space="preserve"> </w:t>
      </w:r>
      <w:r w:rsidR="00F92746">
        <w:rPr>
          <w:b/>
        </w:rPr>
        <w:t>P</w:t>
      </w:r>
      <w:r w:rsidR="00246ACD" w:rsidRPr="00246ACD">
        <w:rPr>
          <w:b/>
        </w:rPr>
        <w:t xml:space="preserve">robability of </w:t>
      </w:r>
      <w:r w:rsidR="00F92746">
        <w:rPr>
          <w:b/>
        </w:rPr>
        <w:t>equal rank</w:t>
      </w:r>
      <w:r w:rsidR="00F92746" w:rsidRPr="00246ACD">
        <w:rPr>
          <w:b/>
        </w:rPr>
        <w:t xml:space="preserve"> </w:t>
      </w:r>
      <w:r w:rsidR="00246ACD" w:rsidRPr="00246ACD">
        <w:rPr>
          <w:b/>
        </w:rPr>
        <w:t>for different spatial adaptation patterns</w:t>
      </w:r>
      <w:r w:rsidR="00B94D3E" w:rsidRPr="004242D2">
        <w:rPr>
          <w:rFonts w:ascii="宋体" w:eastAsia="宋体" w:hAnsi="宋体" w:cs="宋体" w:hint="eastAsia"/>
          <w:b/>
        </w:rPr>
        <w:t>（</w:t>
      </w:r>
      <w:r w:rsidR="00B94D3E" w:rsidRPr="004242D2">
        <w:rPr>
          <w:rFonts w:hint="eastAsia"/>
          <w:b/>
        </w:rPr>
        <w:t>3</w:t>
      </w:r>
      <w:r w:rsidR="00B94D3E" w:rsidRPr="004242D2">
        <w:rPr>
          <w:b/>
        </w:rPr>
        <w:t>2</w:t>
      </w:r>
      <w:r w:rsidR="00B94D3E" w:rsidRPr="004242D2">
        <w:rPr>
          <w:rFonts w:hint="eastAsia"/>
          <w:b/>
        </w:rPr>
        <w:t>ports</w:t>
      </w:r>
      <w:r w:rsidR="00B94D3E" w:rsidRPr="004242D2">
        <w:rPr>
          <w:b/>
        </w:rPr>
        <w:t xml:space="preserve"> </w:t>
      </w:r>
      <w:r w:rsidR="00B94D3E" w:rsidRPr="004242D2">
        <w:rPr>
          <w:rFonts w:hint="eastAsia"/>
          <w:b/>
        </w:rPr>
        <w:t>&amp;</w:t>
      </w:r>
      <w:r w:rsidR="00B94D3E" w:rsidRPr="004242D2">
        <w:rPr>
          <w:b/>
        </w:rPr>
        <w:t xml:space="preserve"> 16</w:t>
      </w:r>
      <w:r w:rsidR="00B94D3E" w:rsidRPr="004242D2">
        <w:rPr>
          <w:rFonts w:hint="eastAsia"/>
          <w:b/>
        </w:rPr>
        <w:t>ports</w:t>
      </w:r>
      <w:r w:rsidR="00B94D3E" w:rsidRPr="004242D2">
        <w:rPr>
          <w:rFonts w:ascii="宋体" w:eastAsia="宋体" w:hAnsi="宋体" w:cs="宋体" w:hint="eastAsia"/>
          <w:b/>
        </w:rPr>
        <w:t>）</w:t>
      </w:r>
    </w:p>
    <w:tbl>
      <w:tblPr>
        <w:tblStyle w:val="aa"/>
        <w:tblW w:w="9060" w:type="dxa"/>
        <w:jc w:val="center"/>
        <w:tblLayout w:type="fixed"/>
        <w:tblLook w:val="04A0" w:firstRow="1" w:lastRow="0" w:firstColumn="1" w:lastColumn="0" w:noHBand="0" w:noVBand="1"/>
      </w:tblPr>
      <w:tblGrid>
        <w:gridCol w:w="1271"/>
        <w:gridCol w:w="994"/>
        <w:gridCol w:w="1132"/>
        <w:gridCol w:w="1133"/>
        <w:gridCol w:w="1132"/>
        <w:gridCol w:w="1133"/>
        <w:gridCol w:w="1132"/>
        <w:gridCol w:w="1133"/>
      </w:tblGrid>
      <w:tr w:rsidR="00371339" w:rsidRPr="00246ACD" w14:paraId="767BBE20" w14:textId="77777777" w:rsidTr="00307BBF">
        <w:trPr>
          <w:trHeight w:val="243"/>
          <w:jc w:val="center"/>
        </w:trPr>
        <w:tc>
          <w:tcPr>
            <w:tcW w:w="1271" w:type="dxa"/>
            <w:vAlign w:val="center"/>
          </w:tcPr>
          <w:p w14:paraId="58BA88CF" w14:textId="6BF0FC2C" w:rsidR="00371339" w:rsidRPr="009623CF" w:rsidRDefault="00371339" w:rsidP="00371339">
            <w:pPr>
              <w:jc w:val="center"/>
              <w:rPr>
                <w:rFonts w:eastAsiaTheme="minorEastAsia"/>
                <w:b/>
                <w:sz w:val="18"/>
                <w:lang w:val="en-GB" w:eastAsia="zh-CN"/>
              </w:rPr>
            </w:pPr>
            <w:r w:rsidRPr="009623CF">
              <w:rPr>
                <w:rFonts w:eastAsiaTheme="minorEastAsia"/>
                <w:b/>
                <w:sz w:val="18"/>
                <w:lang w:val="en-GB" w:eastAsia="zh-CN"/>
              </w:rPr>
              <w:t>SNR</w:t>
            </w:r>
            <w:r w:rsidR="00F92746">
              <w:rPr>
                <w:rFonts w:eastAsiaTheme="minorEastAsia"/>
                <w:b/>
                <w:sz w:val="18"/>
                <w:lang w:val="en-GB" w:eastAsia="zh-CN"/>
              </w:rPr>
              <w:t xml:space="preserve"> </w:t>
            </w:r>
            <w:r w:rsidR="00F92746">
              <w:rPr>
                <w:b/>
                <w:sz w:val="18"/>
                <w:szCs w:val="20"/>
              </w:rPr>
              <w:t>(dB)</w:t>
            </w:r>
          </w:p>
        </w:tc>
        <w:tc>
          <w:tcPr>
            <w:tcW w:w="994" w:type="dxa"/>
            <w:shd w:val="clear" w:color="auto" w:fill="375FFF"/>
            <w:vAlign w:val="center"/>
          </w:tcPr>
          <w:p w14:paraId="66C4D0D8" w14:textId="73A37E14"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-3</w:t>
            </w:r>
          </w:p>
        </w:tc>
        <w:tc>
          <w:tcPr>
            <w:tcW w:w="1132" w:type="dxa"/>
            <w:shd w:val="clear" w:color="auto" w:fill="375FFF"/>
            <w:vAlign w:val="center"/>
          </w:tcPr>
          <w:p w14:paraId="278CD38D" w14:textId="4CEAEF48"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-2</w:t>
            </w:r>
          </w:p>
        </w:tc>
        <w:tc>
          <w:tcPr>
            <w:tcW w:w="1133" w:type="dxa"/>
            <w:shd w:val="clear" w:color="auto" w:fill="375FFF"/>
            <w:vAlign w:val="center"/>
          </w:tcPr>
          <w:p w14:paraId="609C7CF8" w14:textId="1B2C1A19"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-1</w:t>
            </w:r>
          </w:p>
        </w:tc>
        <w:tc>
          <w:tcPr>
            <w:tcW w:w="1132" w:type="dxa"/>
            <w:shd w:val="clear" w:color="auto" w:fill="375FFF"/>
            <w:vAlign w:val="center"/>
          </w:tcPr>
          <w:p w14:paraId="6E733180" w14:textId="2E4CB76E"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0</w:t>
            </w:r>
          </w:p>
        </w:tc>
        <w:tc>
          <w:tcPr>
            <w:tcW w:w="1133" w:type="dxa"/>
            <w:shd w:val="clear" w:color="auto" w:fill="375FFF"/>
            <w:vAlign w:val="center"/>
          </w:tcPr>
          <w:p w14:paraId="543EDB8F" w14:textId="534FB698"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1</w:t>
            </w:r>
          </w:p>
        </w:tc>
        <w:tc>
          <w:tcPr>
            <w:tcW w:w="1132" w:type="dxa"/>
            <w:shd w:val="clear" w:color="auto" w:fill="375FFF"/>
            <w:vAlign w:val="center"/>
          </w:tcPr>
          <w:p w14:paraId="0A79D1B2" w14:textId="516C8AFF"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2</w:t>
            </w:r>
          </w:p>
        </w:tc>
        <w:tc>
          <w:tcPr>
            <w:tcW w:w="1133" w:type="dxa"/>
            <w:shd w:val="clear" w:color="auto" w:fill="375FFF"/>
            <w:vAlign w:val="center"/>
          </w:tcPr>
          <w:p w14:paraId="7E6E5DD8" w14:textId="16294F60"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3"/>
                <w:lang w:val="en-GB" w:eastAsia="zh-CN"/>
              </w:rPr>
              <w:t>3</w:t>
            </w:r>
          </w:p>
        </w:tc>
      </w:tr>
      <w:tr w:rsidR="00371339" w:rsidRPr="00246ACD" w14:paraId="73608AEA" w14:textId="7B2D0ED3" w:rsidTr="00307BBF">
        <w:trPr>
          <w:trHeight w:val="390"/>
          <w:jc w:val="center"/>
        </w:trPr>
        <w:tc>
          <w:tcPr>
            <w:tcW w:w="1271" w:type="dxa"/>
            <w:vAlign w:val="center"/>
          </w:tcPr>
          <w:p w14:paraId="3EEF637A" w14:textId="18A6AD61" w:rsidR="00371339" w:rsidRPr="009623CF" w:rsidRDefault="00292187" w:rsidP="007A2F63">
            <w:pPr>
              <w:jc w:val="center"/>
              <w:rPr>
                <w:rFonts w:eastAsiaTheme="minorEastAsia"/>
                <w:b/>
                <w:sz w:val="18"/>
                <w:lang w:val="en-GB" w:eastAsia="zh-CN"/>
              </w:rPr>
            </w:pPr>
            <w:r w:rsidRPr="00246ACD">
              <w:rPr>
                <w:rFonts w:eastAsiaTheme="minorEastAsia"/>
                <w:b/>
                <w:sz w:val="18"/>
                <w:lang w:val="en-GB" w:eastAsia="zh-CN"/>
              </w:rPr>
              <w:t>P</w:t>
            </w:r>
            <w:r w:rsidRPr="00FF5AFD">
              <w:rPr>
                <w:rFonts w:eastAsiaTheme="minorEastAsia"/>
                <w:b/>
                <w:sz w:val="18"/>
                <w:lang w:val="en-GB" w:eastAsia="zh-CN"/>
              </w:rPr>
              <w:t>rob</w:t>
            </w:r>
            <w:r>
              <w:rPr>
                <w:rFonts w:eastAsiaTheme="minorEastAsia" w:hint="eastAsia"/>
                <w:b/>
                <w:sz w:val="18"/>
                <w:lang w:val="en-GB" w:eastAsia="zh-CN"/>
              </w:rPr>
              <w:t>ab</w:t>
            </w:r>
            <w:r w:rsidRPr="00FF5AFD">
              <w:rPr>
                <w:rFonts w:eastAsiaTheme="minorEastAsia"/>
                <w:b/>
                <w:sz w:val="18"/>
                <w:lang w:val="en-GB" w:eastAsia="zh-CN"/>
              </w:rPr>
              <w:t>ility</w:t>
            </w:r>
            <w:r>
              <w:rPr>
                <w:rFonts w:eastAsiaTheme="minorEastAsia"/>
                <w:b/>
                <w:sz w:val="18"/>
                <w:lang w:val="en-GB" w:eastAsia="zh-CN"/>
              </w:rPr>
              <w:t xml:space="preserve"> of equal </w:t>
            </w:r>
            <w:r w:rsidR="00F92746">
              <w:rPr>
                <w:rFonts w:eastAsiaTheme="minorEastAsia"/>
                <w:b/>
                <w:sz w:val="18"/>
                <w:lang w:val="en-GB" w:eastAsia="zh-CN"/>
              </w:rPr>
              <w:t>rank</w:t>
            </w:r>
          </w:p>
        </w:tc>
        <w:tc>
          <w:tcPr>
            <w:tcW w:w="994" w:type="dxa"/>
            <w:vAlign w:val="center"/>
          </w:tcPr>
          <w:p w14:paraId="4ED30B1E" w14:textId="49AEDCFF"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5294</w:t>
            </w:r>
          </w:p>
        </w:tc>
        <w:tc>
          <w:tcPr>
            <w:tcW w:w="1132" w:type="dxa"/>
            <w:vAlign w:val="center"/>
          </w:tcPr>
          <w:p w14:paraId="115E6A3F" w14:textId="6D3BBB36"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4998</w:t>
            </w:r>
          </w:p>
        </w:tc>
        <w:tc>
          <w:tcPr>
            <w:tcW w:w="1133" w:type="dxa"/>
            <w:vAlign w:val="center"/>
          </w:tcPr>
          <w:p w14:paraId="6E1EBF63" w14:textId="12A04F51"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0.5</w:t>
            </w:r>
            <w:r>
              <w:rPr>
                <w:rFonts w:eastAsiaTheme="minorEastAsia"/>
                <w:sz w:val="18"/>
                <w:lang w:val="en-GB" w:eastAsia="zh-CN"/>
              </w:rPr>
              <w:t>042</w:t>
            </w:r>
          </w:p>
        </w:tc>
        <w:tc>
          <w:tcPr>
            <w:tcW w:w="1132" w:type="dxa"/>
            <w:vAlign w:val="center"/>
          </w:tcPr>
          <w:p w14:paraId="2CA12443" w14:textId="784A916E"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0.5</w:t>
            </w:r>
            <w:r>
              <w:rPr>
                <w:rFonts w:eastAsiaTheme="minorEastAsia"/>
                <w:sz w:val="18"/>
                <w:lang w:val="en-GB" w:eastAsia="zh-CN"/>
              </w:rPr>
              <w:t>44</w:t>
            </w:r>
          </w:p>
        </w:tc>
        <w:tc>
          <w:tcPr>
            <w:tcW w:w="1133" w:type="dxa"/>
            <w:vAlign w:val="center"/>
          </w:tcPr>
          <w:p w14:paraId="3CF8FC60" w14:textId="7799C3BE"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605</w:t>
            </w:r>
          </w:p>
        </w:tc>
        <w:tc>
          <w:tcPr>
            <w:tcW w:w="1132" w:type="dxa"/>
            <w:vAlign w:val="center"/>
          </w:tcPr>
          <w:p w14:paraId="36F6C724" w14:textId="3974C5AD"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6624</w:t>
            </w:r>
          </w:p>
        </w:tc>
        <w:tc>
          <w:tcPr>
            <w:tcW w:w="1133" w:type="dxa"/>
            <w:vAlign w:val="center"/>
          </w:tcPr>
          <w:p w14:paraId="344288DF" w14:textId="50AB4811"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6984</w:t>
            </w:r>
          </w:p>
        </w:tc>
      </w:tr>
      <w:tr w:rsidR="00371339" w:rsidRPr="00246ACD" w14:paraId="23B9CC0C" w14:textId="77777777" w:rsidTr="00307BBF">
        <w:trPr>
          <w:trHeight w:val="309"/>
          <w:jc w:val="center"/>
        </w:trPr>
        <w:tc>
          <w:tcPr>
            <w:tcW w:w="1271" w:type="dxa"/>
            <w:vAlign w:val="center"/>
          </w:tcPr>
          <w:p w14:paraId="1DAC08E3" w14:textId="7D4DDB93" w:rsidR="00371339" w:rsidRPr="009623CF" w:rsidRDefault="00371339" w:rsidP="009623CF">
            <w:pPr>
              <w:jc w:val="center"/>
              <w:rPr>
                <w:rFonts w:eastAsiaTheme="minorEastAsia"/>
                <w:b/>
                <w:sz w:val="18"/>
                <w:lang w:val="en-GB" w:eastAsia="zh-CN"/>
              </w:rPr>
            </w:pPr>
            <w:r w:rsidRPr="009623CF">
              <w:rPr>
                <w:rFonts w:eastAsiaTheme="minorEastAsia"/>
                <w:b/>
                <w:sz w:val="18"/>
                <w:lang w:val="en-GB" w:eastAsia="zh-CN"/>
              </w:rPr>
              <w:t>SNR</w:t>
            </w:r>
          </w:p>
        </w:tc>
        <w:tc>
          <w:tcPr>
            <w:tcW w:w="994" w:type="dxa"/>
            <w:shd w:val="clear" w:color="auto" w:fill="375FFF"/>
            <w:vAlign w:val="center"/>
          </w:tcPr>
          <w:p w14:paraId="18FF5EE4" w14:textId="55F88BFE"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4</w:t>
            </w:r>
          </w:p>
        </w:tc>
        <w:tc>
          <w:tcPr>
            <w:tcW w:w="1132" w:type="dxa"/>
            <w:shd w:val="clear" w:color="auto" w:fill="375FFF"/>
            <w:vAlign w:val="center"/>
          </w:tcPr>
          <w:p w14:paraId="17E80D13" w14:textId="3B1F649E"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5</w:t>
            </w:r>
          </w:p>
        </w:tc>
        <w:tc>
          <w:tcPr>
            <w:tcW w:w="1133" w:type="dxa"/>
            <w:shd w:val="clear" w:color="auto" w:fill="375FFF"/>
            <w:vAlign w:val="center"/>
          </w:tcPr>
          <w:p w14:paraId="3C4A46E1" w14:textId="3E63D6F8"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6</w:t>
            </w:r>
          </w:p>
        </w:tc>
        <w:tc>
          <w:tcPr>
            <w:tcW w:w="1132" w:type="dxa"/>
            <w:shd w:val="clear" w:color="auto" w:fill="375FFF"/>
            <w:vAlign w:val="center"/>
          </w:tcPr>
          <w:p w14:paraId="088DE954" w14:textId="173AAC35"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7</w:t>
            </w:r>
          </w:p>
        </w:tc>
        <w:tc>
          <w:tcPr>
            <w:tcW w:w="1133" w:type="dxa"/>
            <w:shd w:val="clear" w:color="auto" w:fill="375FFF"/>
            <w:vAlign w:val="center"/>
          </w:tcPr>
          <w:p w14:paraId="473CE8D9" w14:textId="40ED2500"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8</w:t>
            </w:r>
          </w:p>
        </w:tc>
        <w:tc>
          <w:tcPr>
            <w:tcW w:w="1132" w:type="dxa"/>
            <w:shd w:val="clear" w:color="auto" w:fill="375FFF"/>
            <w:vAlign w:val="center"/>
          </w:tcPr>
          <w:p w14:paraId="06BDA28E" w14:textId="64B1503B"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9</w:t>
            </w:r>
          </w:p>
        </w:tc>
        <w:tc>
          <w:tcPr>
            <w:tcW w:w="1133" w:type="dxa"/>
            <w:shd w:val="clear" w:color="auto" w:fill="375FFF"/>
            <w:vAlign w:val="center"/>
          </w:tcPr>
          <w:p w14:paraId="3411CD45" w14:textId="015FE278"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hint="eastAsia"/>
                <w:b/>
                <w:color w:val="FFFFFF" w:themeColor="background1"/>
                <w:sz w:val="13"/>
                <w:lang w:val="en-GB" w:eastAsia="zh-CN"/>
              </w:rPr>
              <w:t>1</w:t>
            </w:r>
            <w:r w:rsidRPr="007B1EC3">
              <w:rPr>
                <w:rFonts w:eastAsiaTheme="minorEastAsia"/>
                <w:b/>
                <w:color w:val="FFFFFF" w:themeColor="background1"/>
                <w:sz w:val="13"/>
                <w:lang w:val="en-GB" w:eastAsia="zh-CN"/>
              </w:rPr>
              <w:t>0</w:t>
            </w:r>
          </w:p>
        </w:tc>
      </w:tr>
      <w:tr w:rsidR="00371339" w:rsidRPr="00246ACD" w14:paraId="10357CA2" w14:textId="77777777" w:rsidTr="00307BBF">
        <w:trPr>
          <w:trHeight w:val="390"/>
          <w:jc w:val="center"/>
        </w:trPr>
        <w:tc>
          <w:tcPr>
            <w:tcW w:w="1271" w:type="dxa"/>
            <w:vAlign w:val="center"/>
          </w:tcPr>
          <w:p w14:paraId="3F83AF3C" w14:textId="4D5630B0" w:rsidR="00371339" w:rsidRPr="009623CF" w:rsidRDefault="00292187" w:rsidP="007A2F63">
            <w:pPr>
              <w:jc w:val="center"/>
              <w:rPr>
                <w:rFonts w:eastAsiaTheme="minorEastAsia"/>
                <w:b/>
                <w:sz w:val="18"/>
                <w:lang w:val="en-GB" w:eastAsia="zh-CN"/>
              </w:rPr>
            </w:pPr>
            <w:r w:rsidRPr="00246ACD">
              <w:rPr>
                <w:rFonts w:eastAsiaTheme="minorEastAsia"/>
                <w:b/>
                <w:sz w:val="18"/>
                <w:lang w:val="en-GB" w:eastAsia="zh-CN"/>
              </w:rPr>
              <w:t>P</w:t>
            </w:r>
            <w:r w:rsidRPr="00FF5AFD">
              <w:rPr>
                <w:rFonts w:eastAsiaTheme="minorEastAsia"/>
                <w:b/>
                <w:sz w:val="18"/>
                <w:lang w:val="en-GB" w:eastAsia="zh-CN"/>
              </w:rPr>
              <w:t>rob</w:t>
            </w:r>
            <w:r>
              <w:rPr>
                <w:rFonts w:eastAsiaTheme="minorEastAsia" w:hint="eastAsia"/>
                <w:b/>
                <w:sz w:val="18"/>
                <w:lang w:val="en-GB" w:eastAsia="zh-CN"/>
              </w:rPr>
              <w:t>ab</w:t>
            </w:r>
            <w:r w:rsidRPr="00FF5AFD">
              <w:rPr>
                <w:rFonts w:eastAsiaTheme="minorEastAsia"/>
                <w:b/>
                <w:sz w:val="18"/>
                <w:lang w:val="en-GB" w:eastAsia="zh-CN"/>
              </w:rPr>
              <w:t>ility</w:t>
            </w:r>
            <w:r>
              <w:rPr>
                <w:rFonts w:eastAsiaTheme="minorEastAsia"/>
                <w:b/>
                <w:sz w:val="18"/>
                <w:lang w:val="en-GB" w:eastAsia="zh-CN"/>
              </w:rPr>
              <w:t xml:space="preserve"> of equal </w:t>
            </w:r>
            <w:r w:rsidR="00F92746">
              <w:rPr>
                <w:rFonts w:eastAsiaTheme="minorEastAsia"/>
                <w:b/>
                <w:sz w:val="18"/>
                <w:lang w:val="en-GB" w:eastAsia="zh-CN"/>
              </w:rPr>
              <w:t>rank</w:t>
            </w:r>
          </w:p>
        </w:tc>
        <w:tc>
          <w:tcPr>
            <w:tcW w:w="994" w:type="dxa"/>
            <w:vAlign w:val="center"/>
          </w:tcPr>
          <w:p w14:paraId="3AFF45C6" w14:textId="00C73867"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706</w:t>
            </w:r>
          </w:p>
        </w:tc>
        <w:tc>
          <w:tcPr>
            <w:tcW w:w="1132" w:type="dxa"/>
            <w:vAlign w:val="center"/>
          </w:tcPr>
          <w:p w14:paraId="6E248515" w14:textId="75CB8741"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0.6</w:t>
            </w:r>
            <w:r>
              <w:rPr>
                <w:rFonts w:eastAsiaTheme="minorEastAsia"/>
                <w:sz w:val="18"/>
                <w:lang w:val="en-GB" w:eastAsia="zh-CN"/>
              </w:rPr>
              <w:t>83</w:t>
            </w:r>
          </w:p>
        </w:tc>
        <w:tc>
          <w:tcPr>
            <w:tcW w:w="1133" w:type="dxa"/>
            <w:vAlign w:val="center"/>
          </w:tcPr>
          <w:p w14:paraId="0A1273C3" w14:textId="1C10BF87"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0.6</w:t>
            </w:r>
            <w:r>
              <w:rPr>
                <w:rFonts w:eastAsiaTheme="minorEastAsia"/>
                <w:sz w:val="18"/>
                <w:lang w:val="en-GB" w:eastAsia="zh-CN"/>
              </w:rPr>
              <w:t>356</w:t>
            </w:r>
          </w:p>
        </w:tc>
        <w:tc>
          <w:tcPr>
            <w:tcW w:w="1132" w:type="dxa"/>
            <w:vAlign w:val="center"/>
          </w:tcPr>
          <w:p w14:paraId="00EFC082" w14:textId="4990673F"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5864</w:t>
            </w:r>
          </w:p>
        </w:tc>
        <w:tc>
          <w:tcPr>
            <w:tcW w:w="1133" w:type="dxa"/>
            <w:vAlign w:val="center"/>
          </w:tcPr>
          <w:p w14:paraId="08B8E557" w14:textId="7B52B397"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5286</w:t>
            </w:r>
          </w:p>
        </w:tc>
        <w:tc>
          <w:tcPr>
            <w:tcW w:w="1132" w:type="dxa"/>
            <w:vAlign w:val="center"/>
          </w:tcPr>
          <w:p w14:paraId="3842F13B" w14:textId="2EC09600" w:rsidR="00371339" w:rsidRPr="009623CF" w:rsidRDefault="00371339" w:rsidP="009623CF">
            <w:pPr>
              <w:jc w:val="center"/>
              <w:rPr>
                <w:rFonts w:eastAsiaTheme="minorEastAsia"/>
                <w:sz w:val="18"/>
                <w:lang w:val="en-GB" w:eastAsia="zh-CN"/>
              </w:rPr>
            </w:pPr>
            <w:r>
              <w:rPr>
                <w:rFonts w:eastAsiaTheme="minorEastAsia" w:hint="eastAsia"/>
                <w:sz w:val="18"/>
                <w:lang w:val="en-GB" w:eastAsia="zh-CN"/>
              </w:rPr>
              <w:t>0</w:t>
            </w:r>
            <w:r>
              <w:rPr>
                <w:rFonts w:eastAsiaTheme="minorEastAsia"/>
                <w:sz w:val="18"/>
                <w:lang w:val="en-GB" w:eastAsia="zh-CN"/>
              </w:rPr>
              <w:t>.4758</w:t>
            </w:r>
          </w:p>
        </w:tc>
        <w:tc>
          <w:tcPr>
            <w:tcW w:w="1133" w:type="dxa"/>
            <w:vAlign w:val="center"/>
          </w:tcPr>
          <w:p w14:paraId="7B2D335E" w14:textId="2D475871" w:rsidR="00371339" w:rsidRPr="009623CF" w:rsidRDefault="00371339" w:rsidP="009623CF">
            <w:pPr>
              <w:jc w:val="center"/>
              <w:rPr>
                <w:rFonts w:eastAsiaTheme="minorEastAsia"/>
                <w:sz w:val="18"/>
                <w:lang w:val="en-GB" w:eastAsia="zh-CN"/>
              </w:rPr>
            </w:pPr>
            <w:r>
              <w:rPr>
                <w:rFonts w:eastAsiaTheme="minorEastAsia" w:hint="eastAsia"/>
                <w:sz w:val="18"/>
                <w:lang w:val="en-GB" w:eastAsia="zh-CN"/>
              </w:rPr>
              <w:t>0</w:t>
            </w:r>
            <w:r>
              <w:rPr>
                <w:rFonts w:eastAsiaTheme="minorEastAsia"/>
                <w:sz w:val="18"/>
                <w:lang w:val="en-GB" w:eastAsia="zh-CN"/>
              </w:rPr>
              <w:t>.4286</w:t>
            </w:r>
          </w:p>
        </w:tc>
      </w:tr>
    </w:tbl>
    <w:p w14:paraId="74B494E1" w14:textId="7E96B097" w:rsidR="005052F7" w:rsidRDefault="002D5F49">
      <w:pPr>
        <w:pStyle w:val="a7"/>
        <w:rPr>
          <w:b/>
          <w:i/>
        </w:rPr>
      </w:pPr>
      <w:bookmarkStart w:id="22" w:name="_Ref131517085"/>
      <w:r w:rsidRPr="009623CF">
        <w:rPr>
          <w:b/>
          <w:i/>
        </w:rPr>
        <w:t>Obser</w:t>
      </w:r>
      <w:r w:rsidRPr="004304CD">
        <w:rPr>
          <w:b/>
          <w:i/>
        </w:rPr>
        <w:t xml:space="preserve">vation </w:t>
      </w:r>
      <w:r w:rsidRPr="004304CD">
        <w:rPr>
          <w:b/>
          <w:i/>
        </w:rPr>
        <w:fldChar w:fldCharType="begin"/>
      </w:r>
      <w:r w:rsidRPr="004304CD">
        <w:rPr>
          <w:b/>
          <w:i/>
        </w:rPr>
        <w:instrText xml:space="preserve"> SEQ Observation \* ARABIC </w:instrText>
      </w:r>
      <w:r w:rsidRPr="004304CD">
        <w:rPr>
          <w:b/>
          <w:i/>
        </w:rPr>
        <w:fldChar w:fldCharType="separate"/>
      </w:r>
      <w:r w:rsidR="006A5ED2">
        <w:rPr>
          <w:b/>
          <w:i/>
          <w:noProof/>
        </w:rPr>
        <w:t>5</w:t>
      </w:r>
      <w:r w:rsidRPr="004304CD">
        <w:rPr>
          <w:b/>
          <w:i/>
        </w:rPr>
        <w:fldChar w:fldCharType="end"/>
      </w:r>
      <w:r w:rsidR="00FC3608" w:rsidRPr="004304CD">
        <w:rPr>
          <w:b/>
          <w:i/>
        </w:rPr>
        <w:t>: Under the same channel conditions, the probability of equal RI for different spatial adaptation patterns is low,</w:t>
      </w:r>
      <w:r w:rsidR="00F52C22">
        <w:rPr>
          <w:b/>
          <w:i/>
        </w:rPr>
        <w:t xml:space="preserve"> which</w:t>
      </w:r>
      <w:r w:rsidR="00FC3608" w:rsidRPr="004304CD">
        <w:rPr>
          <w:b/>
          <w:i/>
        </w:rPr>
        <w:t xml:space="preserve"> is almost equal to 50%.</w:t>
      </w:r>
      <w:bookmarkEnd w:id="22"/>
    </w:p>
    <w:p w14:paraId="043628AE" w14:textId="67BC326D" w:rsidR="00191924" w:rsidRPr="009623CF" w:rsidRDefault="000C6EC8" w:rsidP="009623CF">
      <w:pPr>
        <w:overflowPunct w:val="0"/>
        <w:autoSpaceDE w:val="0"/>
        <w:autoSpaceDN w:val="0"/>
        <w:adjustRightInd w:val="0"/>
        <w:spacing w:before="120" w:after="120"/>
        <w:jc w:val="both"/>
        <w:textAlignment w:val="baseline"/>
        <w:rPr>
          <w:rFonts w:eastAsiaTheme="minorEastAsia"/>
          <w:lang w:val="en-GB" w:eastAsia="zh-CN"/>
        </w:rPr>
      </w:pPr>
      <w:r w:rsidRPr="000C6EC8">
        <w:rPr>
          <w:rFonts w:eastAsiaTheme="minorEastAsia"/>
          <w:lang w:val="en-GB" w:eastAsia="zh-CN"/>
        </w:rPr>
        <w:t>In summary, for Opt2, since multiple CSIs are jointly reported</w:t>
      </w:r>
      <w:r w:rsidR="009A6B09">
        <w:rPr>
          <w:rFonts w:eastAsiaTheme="minorEastAsia"/>
          <w:lang w:val="en-GB" w:eastAsia="zh-CN"/>
        </w:rPr>
        <w:t xml:space="preserve"> </w:t>
      </w:r>
      <w:r w:rsidR="009A6B09">
        <w:rPr>
          <w:rFonts w:eastAsiaTheme="minorEastAsia" w:hint="eastAsia"/>
          <w:lang w:val="en-GB" w:eastAsia="zh-CN"/>
        </w:rPr>
        <w:t>in</w:t>
      </w:r>
      <w:r w:rsidR="009A6B09">
        <w:rPr>
          <w:rFonts w:eastAsiaTheme="minorEastAsia"/>
          <w:lang w:val="en-GB" w:eastAsia="zh-CN"/>
        </w:rPr>
        <w:t xml:space="preserve"> one occasion</w:t>
      </w:r>
      <w:r w:rsidRPr="000C6EC8">
        <w:rPr>
          <w:rFonts w:eastAsiaTheme="minorEastAsia"/>
          <w:lang w:val="en-GB" w:eastAsia="zh-CN"/>
        </w:rPr>
        <w:t>, it will increase the computation</w:t>
      </w:r>
      <w:r w:rsidR="009A6B09">
        <w:rPr>
          <w:rFonts w:eastAsiaTheme="minorEastAsia"/>
          <w:lang w:val="en-GB" w:eastAsia="zh-CN"/>
        </w:rPr>
        <w:t xml:space="preserve"> </w:t>
      </w:r>
      <w:r w:rsidRPr="000C6EC8">
        <w:rPr>
          <w:rFonts w:eastAsiaTheme="minorEastAsia"/>
          <w:lang w:val="en-GB" w:eastAsia="zh-CN"/>
        </w:rPr>
        <w:t xml:space="preserve">complexity of UE. In addition, if the PMI in multiple CSIs is shared, the PMI correlation between different spatial adaptation patterns is limited as seen in the above simulation. </w:t>
      </w:r>
      <w:r w:rsidR="009A6B09" w:rsidRPr="009A6B09">
        <w:rPr>
          <w:rFonts w:eastAsiaTheme="minorEastAsia"/>
          <w:lang w:val="en-GB" w:eastAsia="zh-CN"/>
        </w:rPr>
        <w:t xml:space="preserve">In addition, compared to the UPT and ESG gain </w:t>
      </w:r>
      <w:r w:rsidR="00AC27A2">
        <w:rPr>
          <w:rFonts w:eastAsiaTheme="minorEastAsia"/>
          <w:lang w:val="en-GB" w:eastAsia="zh-CN"/>
        </w:rPr>
        <w:t>brought by</w:t>
      </w:r>
      <w:r w:rsidR="009A6B09" w:rsidRPr="009A6B09">
        <w:rPr>
          <w:rFonts w:eastAsiaTheme="minorEastAsia"/>
          <w:lang w:val="en-GB" w:eastAsia="zh-CN"/>
        </w:rPr>
        <w:t xml:space="preserve"> multi-CSI, there is a </w:t>
      </w:r>
      <w:proofErr w:type="spellStart"/>
      <w:r w:rsidR="009A6B09" w:rsidRPr="009A6B09">
        <w:rPr>
          <w:rFonts w:eastAsiaTheme="minorEastAsia"/>
          <w:lang w:val="en-GB" w:eastAsia="zh-CN"/>
        </w:rPr>
        <w:t>throughput</w:t>
      </w:r>
      <w:r w:rsidR="00601BDE">
        <w:rPr>
          <w:rFonts w:eastAsiaTheme="minorEastAsia"/>
          <w:lang w:val="en-GB" w:eastAsia="zh-CN"/>
        </w:rPr>
        <w:t>loss</w:t>
      </w:r>
      <w:proofErr w:type="spellEnd"/>
      <w:r w:rsidR="009A6B09" w:rsidRPr="009A6B09">
        <w:rPr>
          <w:rFonts w:eastAsiaTheme="minorEastAsia"/>
          <w:lang w:val="en-GB" w:eastAsia="zh-CN"/>
        </w:rPr>
        <w:t xml:space="preserve"> caused by shared PMI, so whether this optimization is necessary needs further discussion.</w:t>
      </w:r>
    </w:p>
    <w:p w14:paraId="717D2C4A" w14:textId="77777777" w:rsidR="00D6538C" w:rsidRDefault="00D6538C" w:rsidP="00D6538C">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Signaling design</w:t>
      </w:r>
    </w:p>
    <w:p w14:paraId="1225B66A" w14:textId="112192EE" w:rsidR="00567902" w:rsidRPr="00AE0F93" w:rsidRDefault="0087421D" w:rsidP="009623CF">
      <w:pPr>
        <w:spacing w:after="120"/>
        <w:jc w:val="both"/>
        <w:rPr>
          <w:rFonts w:eastAsiaTheme="minorEastAsia"/>
        </w:rPr>
      </w:pPr>
      <w:r w:rsidRPr="009623CF">
        <w:rPr>
          <w:rFonts w:eastAsiaTheme="minorEastAsia"/>
          <w:lang w:val="en-GB" w:eastAsia="zh-CN"/>
        </w:rPr>
        <w:t>As mentioned earlier, the motivation</w:t>
      </w:r>
      <w:r>
        <w:rPr>
          <w:rFonts w:eastAsiaTheme="minorEastAsia"/>
          <w:lang w:val="en-GB" w:eastAsia="zh-CN"/>
        </w:rPr>
        <w:t xml:space="preserve"> to</w:t>
      </w:r>
      <w:r w:rsidRPr="009623CF">
        <w:rPr>
          <w:rFonts w:eastAsiaTheme="minorEastAsia"/>
          <w:lang w:val="en-GB" w:eastAsia="zh-CN"/>
        </w:rPr>
        <w:t xml:space="preserve"> </w:t>
      </w:r>
      <w:r w:rsidR="00F16DB1">
        <w:rPr>
          <w:rFonts w:eastAsiaTheme="minorEastAsia" w:hint="eastAsia"/>
          <w:lang w:val="en-GB" w:eastAsia="zh-CN"/>
        </w:rPr>
        <w:t>jointly</w:t>
      </w:r>
      <w:r w:rsidR="00F16DB1">
        <w:rPr>
          <w:rFonts w:eastAsiaTheme="minorEastAsia"/>
          <w:lang w:val="en-GB" w:eastAsia="zh-CN"/>
        </w:rPr>
        <w:t xml:space="preserve"> </w:t>
      </w:r>
      <w:r w:rsidRPr="009623CF">
        <w:rPr>
          <w:rFonts w:eastAsiaTheme="minorEastAsia"/>
          <w:lang w:val="en-GB" w:eastAsia="zh-CN"/>
        </w:rPr>
        <w:t xml:space="preserve">report multiple CSIs at the same time in </w:t>
      </w:r>
      <w:r>
        <w:rPr>
          <w:rFonts w:eastAsiaTheme="minorEastAsia"/>
          <w:lang w:val="en-GB" w:eastAsia="zh-CN"/>
        </w:rPr>
        <w:t xml:space="preserve">one </w:t>
      </w:r>
      <w:r w:rsidRPr="009623CF">
        <w:rPr>
          <w:rFonts w:eastAsiaTheme="minorEastAsia"/>
          <w:lang w:val="en-GB" w:eastAsia="zh-CN"/>
        </w:rPr>
        <w:t xml:space="preserve">occasion needs further clarification. We prefer to report only one </w:t>
      </w:r>
      <w:r>
        <w:rPr>
          <w:rFonts w:eastAsiaTheme="minorEastAsia"/>
          <w:lang w:val="en-GB" w:eastAsia="zh-CN"/>
        </w:rPr>
        <w:t xml:space="preserve">sub-configuration </w:t>
      </w:r>
      <w:r w:rsidRPr="009623CF">
        <w:rPr>
          <w:rFonts w:eastAsiaTheme="minorEastAsia"/>
          <w:lang w:val="en-GB" w:eastAsia="zh-CN"/>
        </w:rPr>
        <w:t xml:space="preserve">CSI in </w:t>
      </w:r>
      <w:r>
        <w:rPr>
          <w:rFonts w:eastAsiaTheme="minorEastAsia"/>
          <w:lang w:val="en-GB" w:eastAsia="zh-CN"/>
        </w:rPr>
        <w:t>one</w:t>
      </w:r>
      <w:r w:rsidRPr="009623CF">
        <w:rPr>
          <w:rFonts w:eastAsiaTheme="minorEastAsia"/>
          <w:lang w:val="en-GB" w:eastAsia="zh-CN"/>
        </w:rPr>
        <w:t xml:space="preserve"> occasion to avoid imposing excessive computation complexity on the UE</w:t>
      </w:r>
      <w:r w:rsidR="00B21E29" w:rsidRPr="009623CF">
        <w:rPr>
          <w:rFonts w:eastAsiaTheme="minorEastAsia"/>
          <w:lang w:val="en-GB" w:eastAsia="zh-CN"/>
        </w:rPr>
        <w:t>.</w:t>
      </w:r>
      <w:r w:rsidR="00B11BB5" w:rsidRPr="009623CF">
        <w:rPr>
          <w:rFonts w:eastAsiaTheme="minorEastAsia"/>
          <w:lang w:val="en-GB" w:eastAsia="zh-CN"/>
        </w:rPr>
        <w:t xml:space="preserve"> </w:t>
      </w:r>
      <w:r w:rsidR="00F22FA9" w:rsidRPr="00F22FA9">
        <w:rPr>
          <w:rFonts w:eastAsiaTheme="minorEastAsia"/>
          <w:lang w:val="en-GB" w:eastAsia="zh-CN"/>
        </w:rPr>
        <w:t xml:space="preserve">When the network dynamically </w:t>
      </w:r>
      <w:r w:rsidR="008F26EE">
        <w:rPr>
          <w:rFonts w:eastAsiaTheme="minorEastAsia"/>
          <w:lang w:val="en-GB" w:eastAsia="zh-CN"/>
        </w:rPr>
        <w:t>adapts</w:t>
      </w:r>
      <w:r w:rsidR="00F22FA9" w:rsidRPr="00F22FA9">
        <w:rPr>
          <w:rFonts w:eastAsiaTheme="minorEastAsia"/>
          <w:lang w:val="en-GB" w:eastAsia="zh-CN"/>
        </w:rPr>
        <w:t xml:space="preserve"> between multiple sub-configurations or rather between multiple spatial adaptation patterns, appropriate </w:t>
      </w:r>
      <w:r w:rsidR="008F26EE">
        <w:rPr>
          <w:rFonts w:eastAsiaTheme="minorEastAsia"/>
          <w:lang w:val="en-GB" w:eastAsia="zh-CN"/>
        </w:rPr>
        <w:t>indications</w:t>
      </w:r>
      <w:r w:rsidR="00F22FA9" w:rsidRPr="00F22FA9">
        <w:rPr>
          <w:rFonts w:eastAsiaTheme="minorEastAsia"/>
          <w:lang w:val="en-GB" w:eastAsia="zh-CN"/>
        </w:rPr>
        <w:t xml:space="preserve"> are needed to inform the UE which sub-configuration to report.</w:t>
      </w:r>
      <w:r w:rsidR="00F22FA9" w:rsidRPr="009623CF">
        <w:rPr>
          <w:rFonts w:eastAsiaTheme="minorEastAsia"/>
          <w:lang w:val="en-GB" w:eastAsia="zh-CN"/>
        </w:rPr>
        <w:t xml:space="preserve"> </w:t>
      </w:r>
      <w:r w:rsidR="00B11BB5" w:rsidRPr="009623CF">
        <w:rPr>
          <w:rFonts w:eastAsiaTheme="minorEastAsia"/>
          <w:lang w:val="en-GB" w:eastAsia="zh-CN"/>
        </w:rPr>
        <w:t xml:space="preserve">Several </w:t>
      </w:r>
      <w:proofErr w:type="spellStart"/>
      <w:r w:rsidR="008F26EE" w:rsidRPr="009623CF">
        <w:rPr>
          <w:rFonts w:eastAsiaTheme="minorEastAsia"/>
          <w:lang w:val="en-GB" w:eastAsia="zh-CN"/>
        </w:rPr>
        <w:t>signaling</w:t>
      </w:r>
      <w:proofErr w:type="spellEnd"/>
      <w:r w:rsidR="00B11BB5" w:rsidRPr="009623CF">
        <w:rPr>
          <w:rFonts w:eastAsiaTheme="minorEastAsia"/>
          <w:lang w:val="en-GB" w:eastAsia="zh-CN"/>
        </w:rPr>
        <w:t xml:space="preserve"> format can be considered for</w:t>
      </w:r>
      <w:r w:rsidR="002061D0" w:rsidRPr="009623CF">
        <w:rPr>
          <w:rFonts w:eastAsiaTheme="minorEastAsia"/>
          <w:lang w:val="en-GB" w:eastAsia="zh-CN"/>
        </w:rPr>
        <w:t xml:space="preserve"> the</w:t>
      </w:r>
      <w:r w:rsidR="00B11BB5" w:rsidRPr="009623CF">
        <w:rPr>
          <w:rFonts w:eastAsiaTheme="minorEastAsia"/>
          <w:lang w:val="en-GB" w:eastAsia="zh-CN"/>
        </w:rPr>
        <w:t xml:space="preserve"> indication</w:t>
      </w:r>
      <w:r w:rsidR="00A231E1" w:rsidRPr="009623CF">
        <w:rPr>
          <w:rFonts w:eastAsiaTheme="minorEastAsia"/>
          <w:lang w:val="en-GB" w:eastAsia="zh-CN"/>
        </w:rPr>
        <w:t>:</w:t>
      </w:r>
    </w:p>
    <w:p w14:paraId="5AFC20AE" w14:textId="77C7FF1F" w:rsidR="00B11BB5" w:rsidRPr="00AE0F93" w:rsidRDefault="00567902" w:rsidP="00AE0F93">
      <w:pPr>
        <w:pStyle w:val="af7"/>
        <w:widowControl/>
        <w:numPr>
          <w:ilvl w:val="0"/>
          <w:numId w:val="14"/>
        </w:numPr>
        <w:spacing w:line="259" w:lineRule="auto"/>
        <w:ind w:firstLineChars="0"/>
        <w:jc w:val="left"/>
        <w:rPr>
          <w:rFonts w:ascii="Times New Roman" w:hAnsi="Times New Roman"/>
        </w:rPr>
      </w:pPr>
      <w:r w:rsidRPr="00AE0F93">
        <w:rPr>
          <w:rFonts w:ascii="Times New Roman" w:hAnsi="Times New Roman"/>
        </w:rPr>
        <w:t>dedicated PDCCH</w:t>
      </w:r>
    </w:p>
    <w:p w14:paraId="23848139" w14:textId="4E9339ED" w:rsidR="00B11BB5" w:rsidRPr="00AE0F93" w:rsidRDefault="00567902" w:rsidP="00AE0F93">
      <w:pPr>
        <w:pStyle w:val="af7"/>
        <w:widowControl/>
        <w:numPr>
          <w:ilvl w:val="0"/>
          <w:numId w:val="14"/>
        </w:numPr>
        <w:spacing w:line="259" w:lineRule="auto"/>
        <w:ind w:firstLineChars="0"/>
        <w:jc w:val="left"/>
        <w:rPr>
          <w:rFonts w:ascii="Times New Roman" w:hAnsi="Times New Roman"/>
        </w:rPr>
      </w:pPr>
      <w:r w:rsidRPr="00AE0F93">
        <w:rPr>
          <w:rFonts w:ascii="Times New Roman" w:hAnsi="Times New Roman"/>
        </w:rPr>
        <w:t>Group common PDCCH</w:t>
      </w:r>
    </w:p>
    <w:p w14:paraId="00B7C169" w14:textId="0EBE4F39" w:rsidR="00567902" w:rsidRPr="00AE0F93" w:rsidRDefault="00567902" w:rsidP="00B11BB5">
      <w:pPr>
        <w:pStyle w:val="af7"/>
        <w:widowControl/>
        <w:numPr>
          <w:ilvl w:val="0"/>
          <w:numId w:val="14"/>
        </w:numPr>
        <w:spacing w:line="259" w:lineRule="auto"/>
        <w:ind w:firstLineChars="0"/>
        <w:jc w:val="left"/>
        <w:rPr>
          <w:rFonts w:ascii="Times New Roman" w:hAnsi="Times New Roman"/>
        </w:rPr>
      </w:pPr>
      <w:r w:rsidRPr="00AE0F93">
        <w:rPr>
          <w:rFonts w:ascii="Times New Roman" w:hAnsi="Times New Roman"/>
        </w:rPr>
        <w:t>MAC CE</w:t>
      </w:r>
    </w:p>
    <w:p w14:paraId="1471B107" w14:textId="4C9D899C" w:rsidR="00760250" w:rsidRPr="00C36395" w:rsidRDefault="00760250" w:rsidP="00C36395">
      <w:pPr>
        <w:spacing w:beforeLines="50" w:before="120" w:afterLines="50" w:after="120"/>
        <w:jc w:val="both"/>
      </w:pPr>
      <w:r>
        <w:rPr>
          <w:rFonts w:eastAsiaTheme="minorEastAsia"/>
          <w:lang w:val="en-GB" w:eastAsia="zh-CN"/>
        </w:rPr>
        <w:t>T</w:t>
      </w:r>
      <w:r w:rsidRPr="00402A42">
        <w:rPr>
          <w:rFonts w:eastAsiaTheme="minorEastAsia"/>
          <w:lang w:val="en-GB" w:eastAsia="zh-CN"/>
        </w:rPr>
        <w:t xml:space="preserve">he adjustment of </w:t>
      </w:r>
      <w:r w:rsidR="00203C1B">
        <w:rPr>
          <w:rFonts w:eastAsiaTheme="minorEastAsia"/>
          <w:lang w:val="en-GB" w:eastAsia="zh-CN"/>
        </w:rPr>
        <w:t xml:space="preserve">sub-configuration (e.g., </w:t>
      </w:r>
      <w:r w:rsidRPr="00402A42">
        <w:rPr>
          <w:rFonts w:eastAsiaTheme="minorEastAsia"/>
          <w:lang w:val="en-GB" w:eastAsia="zh-CN"/>
        </w:rPr>
        <w:t xml:space="preserve">number of ports </w:t>
      </w:r>
      <w:r>
        <w:rPr>
          <w:rFonts w:eastAsiaTheme="minorEastAsia"/>
          <w:lang w:val="en-GB" w:eastAsia="zh-CN"/>
        </w:rPr>
        <w:t>and power offsets</w:t>
      </w:r>
      <w:r w:rsidR="00203C1B">
        <w:rPr>
          <w:rFonts w:eastAsiaTheme="minorEastAsia"/>
          <w:lang w:val="en-GB" w:eastAsia="zh-CN"/>
        </w:rPr>
        <w:t>)</w:t>
      </w:r>
      <w:r>
        <w:rPr>
          <w:rFonts w:eastAsiaTheme="minorEastAsia"/>
          <w:lang w:val="en-GB" w:eastAsia="zh-CN"/>
        </w:rPr>
        <w:t xml:space="preserve"> </w:t>
      </w:r>
      <w:r w:rsidRPr="00402A42">
        <w:rPr>
          <w:rFonts w:eastAsiaTheme="minorEastAsia"/>
          <w:lang w:val="en-GB" w:eastAsia="zh-CN"/>
        </w:rPr>
        <w:t>is cell-specific behaviour, which is common to all the UEs within the cell. If the notification of the adjustment is transmitted to each UE, signalling overhead would significantly increase. To reduce the signalling overhead, group-c</w:t>
      </w:r>
      <w:r w:rsidRPr="00C36395">
        <w:t xml:space="preserve">ommon L1 signalling can be considered for the spatial element adaptation. </w:t>
      </w:r>
      <w:r w:rsidR="00203C1B">
        <w:t xml:space="preserve">One implement way is to use </w:t>
      </w:r>
      <w:r w:rsidR="00203C1B" w:rsidRPr="006A1B6B">
        <w:rPr>
          <w:rFonts w:eastAsiaTheme="minorEastAsia"/>
        </w:rPr>
        <w:t xml:space="preserve">RRC configure the CSI-RS Resource set/ </w:t>
      </w:r>
      <w:r w:rsidR="00203C1B" w:rsidRPr="006A1B6B">
        <w:t>antenna port configuration/ power offsets combination list in advance, and DCI can dynamically indicate the activated entry to facilitate the spatial element adaptation and power offset adaptation</w:t>
      </w:r>
      <w:r w:rsidR="00203C1B" w:rsidRPr="006A60E2">
        <w:t xml:space="preserve">. It is important to note that the existing resource set granularity allows more flexibility in indicating the corresponding changes in spatial </w:t>
      </w:r>
      <w:r w:rsidR="00203C1B" w:rsidRPr="006A60E2">
        <w:lastRenderedPageBreak/>
        <w:t>domain and power domain.</w:t>
      </w:r>
      <w:r w:rsidR="00203C1B">
        <w:t xml:space="preserve"> </w:t>
      </w:r>
      <w:r w:rsidRPr="004053EC">
        <w:t>If the DCI</w:t>
      </w:r>
      <w:r w:rsidR="00496F5B">
        <w:t xml:space="preserve"> is adopted</w:t>
      </w:r>
      <w:r w:rsidRPr="004053EC">
        <w:t xml:space="preserve"> to indicate the </w:t>
      </w:r>
      <w:r w:rsidR="00203C1B" w:rsidRPr="00C36395">
        <w:t>change</w:t>
      </w:r>
      <w:r w:rsidR="00203C1B">
        <w:t xml:space="preserve"> of sub-configuration</w:t>
      </w:r>
      <w:r w:rsidRPr="004053EC">
        <w:t xml:space="preserve">, the final </w:t>
      </w:r>
      <w:r w:rsidR="00137D30" w:rsidRPr="005C6A81">
        <w:t>application</w:t>
      </w:r>
      <w:r w:rsidRPr="005C6A81">
        <w:t xml:space="preserve"> time neede</w:t>
      </w:r>
      <w:r w:rsidRPr="006A1B6B">
        <w:t>d to be further discussed.</w:t>
      </w:r>
    </w:p>
    <w:p w14:paraId="114CC6CD" w14:textId="5F263E62" w:rsidR="008F26EE" w:rsidRPr="009623CF" w:rsidRDefault="008D44F9" w:rsidP="008F26EE">
      <w:pPr>
        <w:spacing w:beforeLines="50" w:before="120" w:afterLines="50" w:after="120"/>
        <w:jc w:val="both"/>
        <w:rPr>
          <w:rFonts w:eastAsiaTheme="minorEastAsia"/>
          <w:b/>
          <w:i/>
          <w:lang w:eastAsia="zh-CN"/>
        </w:rPr>
      </w:pPr>
      <w:bookmarkStart w:id="23" w:name="_Ref131238525"/>
      <w:bookmarkStart w:id="24" w:name="_Ref115454430"/>
      <w:r w:rsidRPr="009623CF">
        <w:rPr>
          <w:rFonts w:eastAsiaTheme="minorEastAsia"/>
          <w:b/>
          <w:i/>
          <w:lang w:eastAsia="zh-CN"/>
        </w:rPr>
        <w:t xml:space="preserve">Proposal </w:t>
      </w:r>
      <w:r w:rsidRPr="009623CF">
        <w:rPr>
          <w:rFonts w:eastAsiaTheme="minorEastAsia"/>
          <w:b/>
          <w:i/>
          <w:lang w:eastAsia="zh-CN"/>
        </w:rPr>
        <w:fldChar w:fldCharType="begin"/>
      </w:r>
      <w:r w:rsidRPr="009623CF">
        <w:rPr>
          <w:rFonts w:eastAsiaTheme="minorEastAsia"/>
          <w:b/>
          <w:i/>
          <w:lang w:eastAsia="zh-CN"/>
        </w:rPr>
        <w:instrText xml:space="preserve"> SEQ Proposal \* ARABIC </w:instrText>
      </w:r>
      <w:r w:rsidRPr="009623CF">
        <w:rPr>
          <w:rFonts w:eastAsiaTheme="minorEastAsia"/>
          <w:b/>
          <w:i/>
          <w:lang w:eastAsia="zh-CN"/>
        </w:rPr>
        <w:fldChar w:fldCharType="separate"/>
      </w:r>
      <w:r w:rsidR="006A5ED2">
        <w:rPr>
          <w:rFonts w:eastAsiaTheme="minorEastAsia"/>
          <w:b/>
          <w:i/>
          <w:noProof/>
          <w:lang w:eastAsia="zh-CN"/>
        </w:rPr>
        <w:t>4</w:t>
      </w:r>
      <w:r w:rsidRPr="009623CF">
        <w:rPr>
          <w:rFonts w:eastAsiaTheme="minorEastAsia"/>
          <w:b/>
          <w:i/>
          <w:lang w:eastAsia="zh-CN"/>
        </w:rPr>
        <w:fldChar w:fldCharType="end"/>
      </w:r>
      <w:r w:rsidR="006D03D2" w:rsidRPr="009623CF">
        <w:rPr>
          <w:rFonts w:eastAsiaTheme="minorEastAsia"/>
          <w:b/>
          <w:i/>
          <w:lang w:eastAsia="zh-CN"/>
        </w:rPr>
        <w:t xml:space="preserve">: </w:t>
      </w:r>
      <w:r w:rsidR="008F26EE" w:rsidRPr="009623CF">
        <w:rPr>
          <w:rFonts w:eastAsiaTheme="minorEastAsia"/>
          <w:b/>
          <w:i/>
          <w:lang w:eastAsia="zh-CN"/>
        </w:rPr>
        <w:t xml:space="preserve">Support group common DCI </w:t>
      </w:r>
      <w:r w:rsidR="0089177F">
        <w:rPr>
          <w:rFonts w:eastAsiaTheme="minorEastAsia"/>
          <w:b/>
          <w:i/>
          <w:lang w:eastAsia="zh-CN"/>
        </w:rPr>
        <w:t>to indicate the</w:t>
      </w:r>
      <w:r w:rsidR="008F26EE" w:rsidRPr="009623CF">
        <w:rPr>
          <w:rFonts w:eastAsiaTheme="minorEastAsia"/>
          <w:b/>
          <w:i/>
          <w:lang w:eastAsia="zh-CN"/>
        </w:rPr>
        <w:t xml:space="preserve"> active </w:t>
      </w:r>
      <w:r w:rsidR="0089177F">
        <w:rPr>
          <w:rFonts w:eastAsiaTheme="minorEastAsia"/>
          <w:b/>
          <w:i/>
          <w:lang w:eastAsia="zh-CN"/>
        </w:rPr>
        <w:t>sub-configuration</w:t>
      </w:r>
      <w:r w:rsidR="008F26EE" w:rsidRPr="009623CF">
        <w:rPr>
          <w:rFonts w:eastAsiaTheme="minorEastAsia"/>
          <w:b/>
          <w:i/>
          <w:lang w:eastAsia="zh-CN"/>
        </w:rPr>
        <w:t xml:space="preserve"> corresponding to a spatial adaptation pattern that UE shall report</w:t>
      </w:r>
      <w:bookmarkEnd w:id="23"/>
      <w:r w:rsidR="0089177F">
        <w:rPr>
          <w:rFonts w:eastAsiaTheme="minorEastAsia"/>
          <w:b/>
          <w:i/>
          <w:lang w:eastAsia="zh-CN"/>
        </w:rPr>
        <w:t>,</w:t>
      </w:r>
    </w:p>
    <w:p w14:paraId="0213D6A4" w14:textId="45C870E9" w:rsidR="00567902" w:rsidRPr="009623CF" w:rsidRDefault="008F26EE" w:rsidP="009623CF">
      <w:pPr>
        <w:pStyle w:val="af7"/>
        <w:numPr>
          <w:ilvl w:val="0"/>
          <w:numId w:val="34"/>
        </w:numPr>
        <w:spacing w:beforeLines="50" w:before="120" w:afterLines="50" w:after="120"/>
        <w:ind w:firstLineChars="0"/>
      </w:pPr>
      <w:r w:rsidRPr="009623CF">
        <w:rPr>
          <w:rFonts w:ascii="Times New Roman" w:hAnsi="Times New Roman"/>
          <w:b/>
          <w:i/>
        </w:rPr>
        <w:t>For each CSI report</w:t>
      </w:r>
      <w:r w:rsidR="00AE2D16">
        <w:rPr>
          <w:rFonts w:ascii="Times New Roman" w:hAnsi="Times New Roman"/>
          <w:b/>
          <w:i/>
        </w:rPr>
        <w:t>ing</w:t>
      </w:r>
      <w:r w:rsidRPr="009623CF">
        <w:rPr>
          <w:rFonts w:ascii="Times New Roman" w:hAnsi="Times New Roman"/>
          <w:b/>
          <w:i/>
        </w:rPr>
        <w:t xml:space="preserve"> occasion </w:t>
      </w:r>
      <w:r w:rsidR="00AE2D16">
        <w:rPr>
          <w:rFonts w:ascii="Times New Roman" w:hAnsi="Times New Roman"/>
          <w:b/>
          <w:i/>
        </w:rPr>
        <w:t>corresponding to one</w:t>
      </w:r>
      <w:r w:rsidRPr="009623CF">
        <w:rPr>
          <w:rFonts w:ascii="Times New Roman" w:hAnsi="Times New Roman"/>
          <w:b/>
          <w:i/>
        </w:rPr>
        <w:t xml:space="preserve"> report config</w:t>
      </w:r>
      <w:r w:rsidR="00AE2D16">
        <w:rPr>
          <w:rFonts w:ascii="Times New Roman" w:hAnsi="Times New Roman"/>
          <w:b/>
          <w:i/>
        </w:rPr>
        <w:t>uration</w:t>
      </w:r>
      <w:r w:rsidRPr="009623CF">
        <w:rPr>
          <w:rFonts w:ascii="Times New Roman" w:hAnsi="Times New Roman"/>
          <w:b/>
          <w:i/>
        </w:rPr>
        <w:t>, only one sub-configuration can be indicated as active</w:t>
      </w:r>
      <w:bookmarkEnd w:id="24"/>
    </w:p>
    <w:p w14:paraId="30CAA1EB" w14:textId="77777777" w:rsidR="00CF72B4" w:rsidRPr="0075147F" w:rsidRDefault="00CF72B4" w:rsidP="00CF72B4">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75147F">
        <w:rPr>
          <w:rFonts w:ascii="Arial" w:eastAsia="宋体" w:hAnsi="Arial"/>
          <w:sz w:val="28"/>
          <w:szCs w:val="36"/>
          <w:lang w:val="fr-FR" w:eastAsia="zh-CN"/>
        </w:rPr>
        <w:t>Beam management</w:t>
      </w:r>
    </w:p>
    <w:p w14:paraId="68B27807" w14:textId="77777777" w:rsidR="00CF72B4" w:rsidRPr="00577499" w:rsidRDefault="00CF72B4" w:rsidP="00CF72B4">
      <w:pPr>
        <w:spacing w:beforeLines="50" w:before="120" w:afterLines="50" w:after="120"/>
        <w:jc w:val="both"/>
        <w:rPr>
          <w:rFonts w:eastAsiaTheme="minorEastAsia"/>
          <w:lang w:val="en-GB" w:eastAsia="zh-CN"/>
        </w:rPr>
      </w:pPr>
      <w:r w:rsidRPr="00577499">
        <w:rPr>
          <w:rFonts w:eastAsiaTheme="minorEastAsia"/>
          <w:lang w:val="en-GB" w:eastAsia="zh-CN"/>
        </w:rPr>
        <w:t>The Dynamic adaptation of spatial element will undoubtedly have an impact on the CSI-RS</w:t>
      </w:r>
      <w:r>
        <w:rPr>
          <w:rFonts w:eastAsiaTheme="minorEastAsia"/>
          <w:lang w:val="en-GB" w:eastAsia="zh-CN"/>
        </w:rPr>
        <w:t xml:space="preserve"> transmission.</w:t>
      </w:r>
      <w:r w:rsidRPr="00577499">
        <w:rPr>
          <w:rFonts w:eastAsiaTheme="minorEastAsia"/>
          <w:lang w:val="en-GB" w:eastAsia="zh-CN"/>
        </w:rPr>
        <w:t xml:space="preserve"> Regardless of whether the ultimate effect is the reduction of the number of </w:t>
      </w:r>
      <w:r>
        <w:rPr>
          <w:rFonts w:eastAsiaTheme="minorEastAsia"/>
          <w:lang w:val="en-GB" w:eastAsia="zh-CN"/>
        </w:rPr>
        <w:t>beam</w:t>
      </w:r>
      <w:r w:rsidRPr="00577499">
        <w:rPr>
          <w:rFonts w:eastAsiaTheme="minorEastAsia"/>
          <w:lang w:val="en-GB" w:eastAsia="zh-CN"/>
        </w:rPr>
        <w:t xml:space="preserve">s or the decrease of the RS power, it all will result in the redefinition of UE behaviours.  </w:t>
      </w:r>
    </w:p>
    <w:p w14:paraId="21B3A592" w14:textId="77777777" w:rsidR="00CF72B4" w:rsidRDefault="00CF72B4" w:rsidP="00CF72B4">
      <w:pPr>
        <w:spacing w:beforeLines="50" w:before="120" w:afterLines="50" w:after="120"/>
        <w:jc w:val="both"/>
        <w:rPr>
          <w:rFonts w:eastAsiaTheme="minorEastAsia"/>
          <w:lang w:val="en-GB" w:eastAsia="zh-CN"/>
        </w:rPr>
      </w:pPr>
      <w:proofErr w:type="spellStart"/>
      <w:r>
        <w:rPr>
          <w:rFonts w:eastAsiaTheme="minorEastAsia"/>
          <w:lang w:val="en-GB" w:eastAsia="zh-CN"/>
        </w:rPr>
        <w:t>T</w:t>
      </w:r>
      <w:r>
        <w:rPr>
          <w:rFonts w:eastAsiaTheme="minorEastAsia" w:hint="eastAsia"/>
          <w:lang w:val="en-GB" w:eastAsia="zh-CN"/>
        </w:rPr>
        <w:t>x</w:t>
      </w:r>
      <w:r>
        <w:rPr>
          <w:rFonts w:eastAsiaTheme="minorEastAsia"/>
          <w:lang w:val="en-GB" w:eastAsia="zh-CN"/>
        </w:rPr>
        <w:t>RU</w:t>
      </w:r>
      <w:proofErr w:type="spellEnd"/>
      <w:r>
        <w:rPr>
          <w:rFonts w:eastAsiaTheme="minorEastAsia"/>
          <w:lang w:val="en-GB" w:eastAsia="zh-CN"/>
        </w:rPr>
        <w:t xml:space="preserve"> ON/OFF</w:t>
      </w:r>
      <w:r w:rsidRPr="00577499">
        <w:rPr>
          <w:rFonts w:eastAsiaTheme="minorEastAsia"/>
          <w:lang w:val="en-GB" w:eastAsia="zh-CN"/>
        </w:rPr>
        <w:t xml:space="preserve"> means that certain RSs are deactivated and the calculation of the UL power control is related to the measurements of the DL RSs, it is inaccurate to estimate the path loss based on these deactivated signals. In addition, there is a common problem that the decrease of the measured RSRP due to spatial element adaptation may lead the UE to mistakenly believe that a beam failure or BFR failure has occurred. </w:t>
      </w:r>
    </w:p>
    <w:p w14:paraId="03E3A3A4" w14:textId="77777777" w:rsidR="00CF72B4" w:rsidRDefault="00CF72B4" w:rsidP="00CF72B4">
      <w:pPr>
        <w:spacing w:beforeLines="50" w:before="120" w:afterLines="50" w:after="120"/>
        <w:jc w:val="both"/>
        <w:rPr>
          <w:rFonts w:eastAsiaTheme="minorEastAsia"/>
          <w:lang w:val="en-GB" w:eastAsia="zh-CN"/>
        </w:rPr>
      </w:pPr>
      <w:r w:rsidRPr="00577499">
        <w:rPr>
          <w:rFonts w:eastAsiaTheme="minorEastAsia"/>
          <w:lang w:val="en-GB" w:eastAsia="zh-CN"/>
        </w:rPr>
        <w:t>In conclusion, the above potential effects on UE can be listed as follows:</w:t>
      </w:r>
    </w:p>
    <w:p w14:paraId="4F0976A3" w14:textId="77777777" w:rsidR="00CF72B4" w:rsidRDefault="00CF72B4" w:rsidP="00CF72B4">
      <w:pPr>
        <w:numPr>
          <w:ilvl w:val="0"/>
          <w:numId w:val="16"/>
        </w:numPr>
        <w:spacing w:beforeLines="50" w:before="120" w:afterLines="50" w:after="120"/>
        <w:jc w:val="both"/>
        <w:rPr>
          <w:rFonts w:eastAsiaTheme="minorEastAsia"/>
          <w:lang w:val="en-GB" w:eastAsia="zh-CN"/>
        </w:rPr>
      </w:pPr>
      <w:r>
        <w:rPr>
          <w:rFonts w:eastAsiaTheme="minorEastAsia" w:hint="eastAsia"/>
          <w:lang w:val="en-GB" w:eastAsia="zh-CN"/>
        </w:rPr>
        <w:t>L</w:t>
      </w:r>
      <w:r>
        <w:rPr>
          <w:rFonts w:eastAsiaTheme="minorEastAsia"/>
          <w:lang w:val="en-GB" w:eastAsia="zh-CN"/>
        </w:rPr>
        <w:t>1-RSRP/L3-RSRP measurement</w:t>
      </w:r>
    </w:p>
    <w:p w14:paraId="39191D90" w14:textId="77777777" w:rsidR="00CF72B4" w:rsidRPr="00E32ADC" w:rsidRDefault="00CF72B4" w:rsidP="00CF72B4">
      <w:pPr>
        <w:numPr>
          <w:ilvl w:val="0"/>
          <w:numId w:val="16"/>
        </w:numPr>
        <w:spacing w:beforeLines="50" w:before="120" w:afterLines="50" w:after="120"/>
        <w:jc w:val="both"/>
        <w:rPr>
          <w:rFonts w:eastAsiaTheme="minorEastAsia"/>
          <w:lang w:val="en-GB" w:eastAsia="zh-CN"/>
        </w:rPr>
      </w:pPr>
      <w:r w:rsidRPr="00E32ADC">
        <w:rPr>
          <w:rFonts w:eastAsiaTheme="minorEastAsia"/>
          <w:lang w:val="en-GB" w:eastAsia="zh-CN"/>
        </w:rPr>
        <w:t>UL power control</w:t>
      </w:r>
    </w:p>
    <w:p w14:paraId="138FE8B2" w14:textId="77777777" w:rsidR="00CF72B4" w:rsidRDefault="00CF72B4" w:rsidP="00CF72B4">
      <w:pPr>
        <w:numPr>
          <w:ilvl w:val="0"/>
          <w:numId w:val="16"/>
        </w:numPr>
        <w:spacing w:beforeLines="50" w:before="120" w:afterLines="50" w:after="120"/>
        <w:jc w:val="both"/>
        <w:rPr>
          <w:rFonts w:eastAsiaTheme="minorEastAsia"/>
          <w:lang w:val="en-GB" w:eastAsia="zh-CN"/>
        </w:rPr>
      </w:pPr>
      <w:r w:rsidRPr="004A75B4">
        <w:rPr>
          <w:rFonts w:eastAsiaTheme="minorEastAsia"/>
          <w:lang w:val="en-GB" w:eastAsia="zh-CN"/>
        </w:rPr>
        <w:t>Beam management, beam failure recovery, radio link monitoring</w:t>
      </w:r>
    </w:p>
    <w:p w14:paraId="12DE9DCE" w14:textId="77777777" w:rsidR="00CF72B4" w:rsidRPr="00AE0F93" w:rsidRDefault="00CF72B4" w:rsidP="00CF72B4">
      <w:pPr>
        <w:spacing w:beforeLines="50" w:before="120" w:afterLines="50" w:after="120"/>
        <w:jc w:val="both"/>
        <w:rPr>
          <w:rFonts w:eastAsiaTheme="minorEastAsia"/>
          <w:lang w:val="en-GB"/>
        </w:rPr>
      </w:pPr>
      <w:r w:rsidRPr="00AE0F93">
        <w:rPr>
          <w:rFonts w:eastAsiaTheme="minorEastAsia"/>
          <w:lang w:val="en-GB"/>
        </w:rPr>
        <w:t xml:space="preserve">If the antenna ports used for RSRP measurement are mapped with all of </w:t>
      </w:r>
      <w:proofErr w:type="spellStart"/>
      <w:r w:rsidRPr="00A02E69">
        <w:rPr>
          <w:rFonts w:eastAsiaTheme="minorEastAsia"/>
          <w:lang w:val="en-GB"/>
        </w:rPr>
        <w:t>TxRUs</w:t>
      </w:r>
      <w:proofErr w:type="spellEnd"/>
      <w:r w:rsidRPr="00A02E69">
        <w:rPr>
          <w:rFonts w:eastAsiaTheme="minorEastAsia"/>
          <w:lang w:val="en-GB"/>
        </w:rPr>
        <w:t>,</w:t>
      </w:r>
      <w:r w:rsidRPr="00AE0F93">
        <w:rPr>
          <w:rFonts w:eastAsiaTheme="minorEastAsia"/>
          <w:lang w:val="en-GB"/>
        </w:rPr>
        <w:t xml:space="preserve"> </w:t>
      </w:r>
      <w:proofErr w:type="spellStart"/>
      <w:r w:rsidRPr="00AE0F93">
        <w:rPr>
          <w:rFonts w:eastAsiaTheme="minorEastAsia"/>
          <w:lang w:val="en-GB"/>
        </w:rPr>
        <w:t>TxRU</w:t>
      </w:r>
      <w:proofErr w:type="spellEnd"/>
      <w:r w:rsidRPr="00AE0F93">
        <w:rPr>
          <w:rFonts w:eastAsiaTheme="minorEastAsia"/>
          <w:lang w:val="en-GB"/>
        </w:rPr>
        <w:t xml:space="preserve"> adaptation definitely impact the RSRP computation</w:t>
      </w:r>
      <w:r>
        <w:rPr>
          <w:rFonts w:eastAsiaTheme="minorEastAsia"/>
          <w:lang w:val="en-GB"/>
        </w:rPr>
        <w:t xml:space="preserve">. </w:t>
      </w:r>
      <w:r w:rsidRPr="00AE0F93">
        <w:rPr>
          <w:rFonts w:eastAsiaTheme="minorEastAsia"/>
          <w:lang w:val="en-GB"/>
        </w:rPr>
        <w:t xml:space="preserve">If the antenna ports used for RSRP measurement are mapped with a subset of </w:t>
      </w:r>
      <w:proofErr w:type="spellStart"/>
      <w:r w:rsidRPr="00AE0F93">
        <w:rPr>
          <w:rFonts w:eastAsiaTheme="minorEastAsia"/>
          <w:lang w:val="en-GB"/>
        </w:rPr>
        <w:t>TxRUs</w:t>
      </w:r>
      <w:proofErr w:type="spellEnd"/>
      <w:r w:rsidRPr="00AE0F93">
        <w:rPr>
          <w:rFonts w:eastAsiaTheme="minorEastAsia"/>
          <w:lang w:val="en-GB"/>
        </w:rPr>
        <w:t xml:space="preserve">, RSRP computation can be independent of </w:t>
      </w:r>
      <w:proofErr w:type="spellStart"/>
      <w:r w:rsidRPr="00AE0F93">
        <w:rPr>
          <w:rFonts w:eastAsiaTheme="minorEastAsia"/>
          <w:lang w:val="en-GB"/>
        </w:rPr>
        <w:t>TxRU</w:t>
      </w:r>
      <w:proofErr w:type="spellEnd"/>
      <w:r w:rsidRPr="00AE0F93">
        <w:rPr>
          <w:rFonts w:eastAsiaTheme="minorEastAsia"/>
          <w:lang w:val="en-GB"/>
        </w:rPr>
        <w:t xml:space="preserve"> adaptation if associated </w:t>
      </w:r>
      <w:proofErr w:type="spellStart"/>
      <w:r w:rsidRPr="00AE0F93">
        <w:rPr>
          <w:rFonts w:eastAsiaTheme="minorEastAsia"/>
          <w:lang w:val="en-GB"/>
        </w:rPr>
        <w:t>TxRUs</w:t>
      </w:r>
      <w:proofErr w:type="spellEnd"/>
      <w:r w:rsidRPr="00AE0F93">
        <w:rPr>
          <w:rFonts w:eastAsiaTheme="minorEastAsia"/>
          <w:lang w:val="en-GB"/>
        </w:rPr>
        <w:t xml:space="preserve"> remain unchanged.</w:t>
      </w:r>
    </w:p>
    <w:p w14:paraId="0158909A" w14:textId="77777777" w:rsidR="00CF72B4" w:rsidRDefault="00CF72B4" w:rsidP="00CF72B4">
      <w:pPr>
        <w:spacing w:beforeLines="50" w:before="120" w:afterLines="50" w:after="120"/>
        <w:jc w:val="both"/>
        <w:rPr>
          <w:rFonts w:eastAsiaTheme="minorEastAsia"/>
          <w:lang w:val="en-GB" w:eastAsia="zh-CN"/>
        </w:rPr>
      </w:pPr>
      <w:r w:rsidRPr="00970E46">
        <w:rPr>
          <w:rFonts w:eastAsiaTheme="minorEastAsia"/>
          <w:lang w:val="en-GB" w:eastAsia="zh-CN"/>
        </w:rPr>
        <w:t xml:space="preserve">In view of the above-mentioned effects, a convenient way is </w:t>
      </w:r>
      <w:r>
        <w:rPr>
          <w:rFonts w:eastAsiaTheme="minorEastAsia"/>
          <w:lang w:val="en-GB" w:eastAsia="zh-CN"/>
        </w:rPr>
        <w:t>that t</w:t>
      </w:r>
      <w:r w:rsidRPr="0045534A">
        <w:rPr>
          <w:rFonts w:eastAsiaTheme="minorEastAsia"/>
          <w:lang w:val="en-GB" w:eastAsia="zh-CN"/>
        </w:rPr>
        <w:t xml:space="preserve">he adaptation of spatial element and power offset </w:t>
      </w:r>
      <w:r>
        <w:rPr>
          <w:rFonts w:eastAsiaTheme="minorEastAsia"/>
          <w:lang w:val="en-GB" w:eastAsia="zh-CN"/>
        </w:rPr>
        <w:t>wo</w:t>
      </w:r>
      <w:r w:rsidRPr="0045534A">
        <w:rPr>
          <w:rFonts w:eastAsiaTheme="minorEastAsia"/>
          <w:lang w:val="en-GB" w:eastAsia="zh-CN"/>
        </w:rPr>
        <w:t>n’t impact the antenna ports which are used for L1-RSRP/L3-RSRP measurement</w:t>
      </w:r>
      <w:r>
        <w:rPr>
          <w:rFonts w:eastAsiaTheme="minorEastAsia"/>
          <w:lang w:val="en-GB" w:eastAsia="zh-CN"/>
        </w:rPr>
        <w:t>, and which means the corresponding CSI-RS Resources may not be affected.</w:t>
      </w:r>
    </w:p>
    <w:p w14:paraId="3DB0103A" w14:textId="21E7C4B2" w:rsidR="00CF72B4" w:rsidRPr="000B7D74" w:rsidRDefault="00CF72B4" w:rsidP="00CF72B4">
      <w:pPr>
        <w:pStyle w:val="a7"/>
        <w:jc w:val="both"/>
        <w:rPr>
          <w:rFonts w:eastAsiaTheme="minorEastAsia"/>
          <w:b/>
          <w:i/>
          <w:lang w:val="en-US" w:eastAsia="zh-CN"/>
        </w:rPr>
      </w:pPr>
      <w:bookmarkStart w:id="25" w:name="_Ref131238531"/>
      <w:r w:rsidRPr="00570649">
        <w:rPr>
          <w:rFonts w:eastAsiaTheme="minorEastAsia"/>
          <w:b/>
          <w:i/>
          <w:lang w:val="en-US" w:eastAsia="zh-CN"/>
        </w:rPr>
        <w:t xml:space="preserve">Proposal </w:t>
      </w:r>
      <w:r w:rsidRPr="00570649">
        <w:rPr>
          <w:rFonts w:eastAsiaTheme="minorEastAsia"/>
          <w:b/>
          <w:i/>
          <w:lang w:val="en-US" w:eastAsia="zh-CN"/>
        </w:rPr>
        <w:fldChar w:fldCharType="begin"/>
      </w:r>
      <w:r w:rsidRPr="00570649">
        <w:rPr>
          <w:rFonts w:eastAsiaTheme="minorEastAsia"/>
          <w:b/>
          <w:i/>
          <w:lang w:val="en-US" w:eastAsia="zh-CN"/>
        </w:rPr>
        <w:instrText xml:space="preserve"> SEQ Proposal \* ARABIC </w:instrText>
      </w:r>
      <w:r w:rsidRPr="00570649">
        <w:rPr>
          <w:rFonts w:eastAsiaTheme="minorEastAsia"/>
          <w:b/>
          <w:i/>
          <w:lang w:val="en-US" w:eastAsia="zh-CN"/>
        </w:rPr>
        <w:fldChar w:fldCharType="separate"/>
      </w:r>
      <w:r w:rsidR="006A5ED2">
        <w:rPr>
          <w:rFonts w:eastAsiaTheme="minorEastAsia"/>
          <w:b/>
          <w:i/>
          <w:noProof/>
          <w:lang w:val="en-US" w:eastAsia="zh-CN"/>
        </w:rPr>
        <w:t>5</w:t>
      </w:r>
      <w:r w:rsidRPr="00570649">
        <w:rPr>
          <w:rFonts w:eastAsiaTheme="minorEastAsia"/>
          <w:b/>
          <w:i/>
          <w:lang w:val="en-US" w:eastAsia="zh-CN"/>
        </w:rPr>
        <w:fldChar w:fldCharType="end"/>
      </w:r>
      <w:r>
        <w:rPr>
          <w:rFonts w:eastAsiaTheme="minorEastAsia"/>
          <w:b/>
          <w:i/>
          <w:lang w:val="en-US" w:eastAsia="zh-CN"/>
        </w:rPr>
        <w:t>:</w:t>
      </w:r>
      <w:r w:rsidRPr="00A33CBE">
        <w:rPr>
          <w:rFonts w:eastAsiaTheme="minorEastAsia"/>
          <w:b/>
          <w:i/>
          <w:lang w:val="en-US" w:eastAsia="zh-CN"/>
        </w:rPr>
        <w:t xml:space="preserve"> </w:t>
      </w:r>
      <w:r>
        <w:rPr>
          <w:rFonts w:eastAsiaTheme="minorEastAsia"/>
          <w:b/>
          <w:i/>
          <w:lang w:val="en-US" w:eastAsia="zh-CN"/>
        </w:rPr>
        <w:t xml:space="preserve">Spatial element adaptation and power offset adaptation </w:t>
      </w:r>
      <w:r>
        <w:rPr>
          <w:rFonts w:eastAsiaTheme="minorEastAsia" w:hint="eastAsia"/>
          <w:b/>
          <w:i/>
          <w:lang w:val="en-US" w:eastAsia="zh-CN"/>
        </w:rPr>
        <w:t>are</w:t>
      </w:r>
      <w:r>
        <w:rPr>
          <w:rFonts w:eastAsiaTheme="minorEastAsia"/>
          <w:b/>
          <w:i/>
          <w:lang w:val="en-US" w:eastAsia="zh-CN"/>
        </w:rPr>
        <w:t xml:space="preserve"> not applicable to the CSI-RS Resources for </w:t>
      </w:r>
      <w:r w:rsidRPr="00421B4A">
        <w:rPr>
          <w:rFonts w:eastAsiaTheme="minorEastAsia"/>
          <w:b/>
          <w:i/>
          <w:lang w:val="en-US" w:eastAsia="zh-CN"/>
        </w:rPr>
        <w:t>L1-RSRP/L3-RSRP measurement/ beam management</w:t>
      </w:r>
      <w:bookmarkEnd w:id="25"/>
      <w:r>
        <w:rPr>
          <w:rFonts w:eastAsiaTheme="minorEastAsia"/>
          <w:b/>
          <w:i/>
          <w:lang w:val="en-US" w:eastAsia="zh-CN"/>
        </w:rPr>
        <w:t xml:space="preserve"> </w:t>
      </w:r>
    </w:p>
    <w:p w14:paraId="56E3255A" w14:textId="4EDD06C3" w:rsidR="002E733B" w:rsidRPr="009623CF" w:rsidRDefault="00314C80" w:rsidP="009623CF">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 xml:space="preserve">Disscussion on NES in </w:t>
      </w:r>
      <w:r w:rsidR="002E733B" w:rsidRPr="009623CF">
        <w:rPr>
          <w:rFonts w:ascii="Arial" w:eastAsia="宋体" w:hAnsi="Arial"/>
          <w:sz w:val="36"/>
          <w:szCs w:val="36"/>
          <w:lang w:val="fr-FR" w:eastAsia="zh-CN"/>
        </w:rPr>
        <w:t>Power domain</w:t>
      </w:r>
      <w:r w:rsidR="00A41553" w:rsidRPr="009623CF">
        <w:rPr>
          <w:rFonts w:ascii="Arial" w:eastAsia="宋体" w:hAnsi="Arial"/>
          <w:sz w:val="36"/>
          <w:szCs w:val="36"/>
          <w:lang w:val="fr-FR" w:eastAsia="zh-CN"/>
        </w:rPr>
        <w:t xml:space="preserve"> </w:t>
      </w:r>
    </w:p>
    <w:p w14:paraId="0B0560AF" w14:textId="07A476AC" w:rsidR="002E733B" w:rsidRDefault="00A250B7" w:rsidP="002E733B">
      <w:pPr>
        <w:spacing w:after="200"/>
        <w:jc w:val="both"/>
        <w:rPr>
          <w:rFonts w:eastAsiaTheme="minorEastAsia"/>
          <w:lang w:val="en-GB"/>
        </w:rPr>
      </w:pPr>
      <w:r>
        <w:rPr>
          <w:bCs/>
          <w:lang w:eastAsia="zh-CN"/>
        </w:rPr>
        <w:t>A</w:t>
      </w:r>
      <w:r w:rsidR="002E733B" w:rsidRPr="008277DD">
        <w:rPr>
          <w:bCs/>
          <w:lang w:eastAsia="zh-CN"/>
        </w:rPr>
        <w:t>daptation of power offset values</w:t>
      </w:r>
      <w:r w:rsidR="002E733B" w:rsidRPr="0081228E">
        <w:rPr>
          <w:bCs/>
          <w:lang w:eastAsia="zh-CN"/>
        </w:rPr>
        <w:t xml:space="preserve"> </w:t>
      </w:r>
      <w:r w:rsidR="002E733B" w:rsidRPr="008277DD">
        <w:rPr>
          <w:bCs/>
          <w:lang w:eastAsia="zh-CN"/>
        </w:rPr>
        <w:t>between PDSCH and CSI-RS</w:t>
      </w:r>
      <w:r w:rsidR="002E733B">
        <w:rPr>
          <w:bCs/>
          <w:lang w:eastAsia="zh-CN"/>
        </w:rPr>
        <w:t xml:space="preserve"> is intended to enable gNB to efficiently adjust </w:t>
      </w:r>
      <w:r w:rsidR="002E733B" w:rsidRPr="005E3DA0">
        <w:rPr>
          <w:rFonts w:eastAsiaTheme="minorEastAsia"/>
          <w:lang w:val="en-GB"/>
        </w:rPr>
        <w:t xml:space="preserve">the transmission power of </w:t>
      </w:r>
      <w:r w:rsidR="002E733B">
        <w:rPr>
          <w:rFonts w:eastAsiaTheme="minorEastAsia"/>
          <w:lang w:val="en-GB"/>
        </w:rPr>
        <w:t xml:space="preserve">PDSCH transmission. Therefore, it is important for gNB to obtain the CSI with different </w:t>
      </w:r>
      <w:r w:rsidR="002E733B" w:rsidRPr="008277DD">
        <w:rPr>
          <w:bCs/>
          <w:lang w:eastAsia="zh-CN"/>
        </w:rPr>
        <w:t>power offset values</w:t>
      </w:r>
      <w:r w:rsidR="002E733B" w:rsidRPr="0081228E">
        <w:rPr>
          <w:bCs/>
          <w:lang w:eastAsia="zh-CN"/>
        </w:rPr>
        <w:t xml:space="preserve"> </w:t>
      </w:r>
      <w:r w:rsidR="002E733B" w:rsidRPr="008277DD">
        <w:rPr>
          <w:bCs/>
          <w:lang w:eastAsia="zh-CN"/>
        </w:rPr>
        <w:t>between PDSCH and CSI-RS</w:t>
      </w:r>
      <w:r w:rsidR="002E733B">
        <w:rPr>
          <w:bCs/>
          <w:lang w:eastAsia="zh-CN"/>
        </w:rPr>
        <w:t xml:space="preserve">. In this regard, </w:t>
      </w:r>
      <w:r w:rsidR="002E733B" w:rsidRPr="008277DD">
        <w:rPr>
          <w:bCs/>
          <w:lang w:eastAsia="zh-CN"/>
        </w:rPr>
        <w:t>adaptation of power offset values</w:t>
      </w:r>
      <w:r w:rsidR="002E733B" w:rsidRPr="0081228E">
        <w:rPr>
          <w:bCs/>
          <w:lang w:eastAsia="zh-CN"/>
        </w:rPr>
        <w:t xml:space="preserve"> </w:t>
      </w:r>
      <w:r w:rsidR="002E733B" w:rsidRPr="008277DD">
        <w:rPr>
          <w:bCs/>
          <w:lang w:eastAsia="zh-CN"/>
        </w:rPr>
        <w:t>between PDSCH and CSI-RS</w:t>
      </w:r>
      <w:r w:rsidR="002E733B" w:rsidRPr="0097282B">
        <w:rPr>
          <w:rFonts w:eastAsiaTheme="minorEastAsia"/>
          <w:lang w:val="en-GB"/>
        </w:rPr>
        <w:t xml:space="preserve"> </w:t>
      </w:r>
      <w:r w:rsidR="002E733B">
        <w:rPr>
          <w:rFonts w:eastAsiaTheme="minorEastAsia"/>
          <w:lang w:val="en-GB"/>
        </w:rPr>
        <w:t>will also have impact on CSI measurement and/or report.</w:t>
      </w:r>
    </w:p>
    <w:p w14:paraId="6271F192" w14:textId="1D679991" w:rsidR="006D15B2" w:rsidRPr="009623CF" w:rsidRDefault="002E733B" w:rsidP="002E733B">
      <w:pPr>
        <w:spacing w:after="200"/>
        <w:jc w:val="both"/>
        <w:rPr>
          <w:rFonts w:eastAsiaTheme="minorEastAsia"/>
          <w:bCs/>
          <w:lang w:eastAsia="zh-CN"/>
        </w:rPr>
      </w:pPr>
      <w:r>
        <w:rPr>
          <w:bCs/>
          <w:lang w:eastAsia="zh-CN"/>
        </w:rPr>
        <w:t>Based on the above analysis, we think a unified framework for adaptation of spatial element and adaptation of power offsets between</w:t>
      </w:r>
      <w:r w:rsidRPr="006A60E2">
        <w:rPr>
          <w:bCs/>
          <w:lang w:eastAsia="zh-CN"/>
        </w:rPr>
        <w:t xml:space="preserve"> PDSCH and CSI-RS can be used. </w:t>
      </w:r>
    </w:p>
    <w:p w14:paraId="57252552" w14:textId="2B0337C0" w:rsidR="002E733B" w:rsidRPr="006A60E2" w:rsidRDefault="002E733B" w:rsidP="002E733B">
      <w:pPr>
        <w:spacing w:afterLines="50" w:after="120"/>
        <w:jc w:val="both"/>
        <w:rPr>
          <w:rFonts w:eastAsiaTheme="minorEastAsia"/>
          <w:b/>
          <w:i/>
          <w:lang w:val="en-GB" w:eastAsia="zh-CN"/>
        </w:rPr>
      </w:pPr>
      <w:bookmarkStart w:id="26" w:name="_Ref131238535"/>
      <w:r w:rsidRPr="009623CF">
        <w:rPr>
          <w:rFonts w:eastAsiaTheme="minorEastAsia"/>
          <w:b/>
          <w:i/>
          <w:szCs w:val="20"/>
          <w:lang w:val="en-GB" w:eastAsia="zh-CN"/>
        </w:rPr>
        <w:t xml:space="preserve">Proposal </w:t>
      </w:r>
      <w:r w:rsidRPr="009623CF">
        <w:rPr>
          <w:rFonts w:eastAsiaTheme="minorEastAsia"/>
          <w:b/>
          <w:i/>
          <w:szCs w:val="20"/>
          <w:lang w:val="en-GB" w:eastAsia="zh-CN"/>
        </w:rPr>
        <w:fldChar w:fldCharType="begin"/>
      </w:r>
      <w:r w:rsidRPr="009623CF">
        <w:rPr>
          <w:rFonts w:eastAsiaTheme="minorEastAsia"/>
          <w:b/>
          <w:i/>
          <w:szCs w:val="20"/>
          <w:lang w:val="en-GB" w:eastAsia="zh-CN"/>
        </w:rPr>
        <w:instrText xml:space="preserve"> SEQ Proposal \* ARABIC </w:instrText>
      </w:r>
      <w:r w:rsidRPr="009623CF">
        <w:rPr>
          <w:rFonts w:eastAsiaTheme="minorEastAsia"/>
          <w:b/>
          <w:i/>
          <w:szCs w:val="20"/>
          <w:lang w:val="en-GB" w:eastAsia="zh-CN"/>
        </w:rPr>
        <w:fldChar w:fldCharType="separate"/>
      </w:r>
      <w:r w:rsidR="006A5ED2">
        <w:rPr>
          <w:rFonts w:eastAsiaTheme="minorEastAsia"/>
          <w:b/>
          <w:i/>
          <w:noProof/>
          <w:szCs w:val="20"/>
          <w:lang w:val="en-GB" w:eastAsia="zh-CN"/>
        </w:rPr>
        <w:t>6</w:t>
      </w:r>
      <w:r w:rsidRPr="009623CF">
        <w:rPr>
          <w:rFonts w:eastAsiaTheme="minorEastAsia"/>
          <w:b/>
          <w:i/>
          <w:szCs w:val="20"/>
          <w:lang w:val="en-GB" w:eastAsia="zh-CN"/>
        </w:rPr>
        <w:fldChar w:fldCharType="end"/>
      </w:r>
      <w:r w:rsidRPr="009623CF">
        <w:rPr>
          <w:rFonts w:eastAsiaTheme="minorEastAsia"/>
          <w:b/>
          <w:i/>
          <w:szCs w:val="20"/>
          <w:lang w:val="en-GB" w:eastAsia="zh-CN"/>
        </w:rPr>
        <w:t>: Design a unified framework for spatial elements adaptation and power offset adaptation.</w:t>
      </w:r>
      <w:bookmarkEnd w:id="26"/>
    </w:p>
    <w:bookmarkEnd w:id="3"/>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32B630AD" w:rsidR="007C1E0B" w:rsidRDefault="00370BAB" w:rsidP="002E2FC7">
      <w:pPr>
        <w:pStyle w:val="a7"/>
        <w:jc w:val="both"/>
        <w:rPr>
          <w:rFonts w:eastAsia="宋体"/>
        </w:rPr>
      </w:pPr>
      <w:r w:rsidRPr="00EF3142">
        <w:rPr>
          <w:rFonts w:eastAsia="宋体"/>
          <w:lang w:eastAsia="zh-CN"/>
        </w:rPr>
        <w:t xml:space="preserve">In this contribution, </w:t>
      </w:r>
      <w:r w:rsidR="001B7C2C">
        <w:rPr>
          <w:rFonts w:eastAsiaTheme="minorEastAsia"/>
          <w:lang w:eastAsia="zh-CN"/>
        </w:rPr>
        <w:t xml:space="preserve">network energy saving techniques in </w:t>
      </w:r>
      <w:r w:rsidR="0005085A">
        <w:rPr>
          <w:rFonts w:eastAsiaTheme="minorEastAsia"/>
          <w:lang w:eastAsia="zh-CN"/>
        </w:rPr>
        <w:t>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12761CD7" w14:textId="7ACA1601" w:rsidR="00FB4212" w:rsidRDefault="00FB4212">
      <w:pPr>
        <w:spacing w:before="120" w:after="120"/>
        <w:rPr>
          <w:rFonts w:eastAsia="宋体"/>
          <w:lang w:val="en-GB"/>
        </w:rPr>
      </w:pPr>
      <w:r>
        <w:rPr>
          <w:rFonts w:eastAsia="宋体"/>
          <w:lang w:val="en-GB"/>
        </w:rPr>
        <w:fldChar w:fldCharType="begin"/>
      </w:r>
      <w:r>
        <w:rPr>
          <w:rFonts w:eastAsia="宋体"/>
          <w:lang w:val="en-GB"/>
        </w:rPr>
        <w:instrText xml:space="preserve"> REF _Ref131238498 \h </w:instrText>
      </w:r>
      <w:r>
        <w:rPr>
          <w:rFonts w:eastAsia="宋体"/>
          <w:lang w:val="en-GB"/>
        </w:rPr>
      </w:r>
      <w:r>
        <w:rPr>
          <w:rFonts w:eastAsia="宋体"/>
          <w:lang w:val="en-GB"/>
        </w:rPr>
        <w:fldChar w:fldCharType="separate"/>
      </w:r>
      <w:r w:rsidR="006A5ED2" w:rsidRPr="00630E8D">
        <w:rPr>
          <w:b/>
          <w:i/>
          <w:szCs w:val="20"/>
          <w:lang w:val="en-GB"/>
        </w:rPr>
        <w:t xml:space="preserve">Observation </w:t>
      </w:r>
      <w:r w:rsidR="006A5ED2">
        <w:rPr>
          <w:b/>
          <w:i/>
          <w:noProof/>
          <w:szCs w:val="20"/>
          <w:lang w:val="en-GB"/>
        </w:rPr>
        <w:t>1</w:t>
      </w:r>
      <w:r w:rsidR="006A5ED2" w:rsidRPr="00630E8D">
        <w:rPr>
          <w:b/>
          <w:i/>
          <w:szCs w:val="20"/>
          <w:lang w:val="en-GB"/>
        </w:rPr>
        <w:t>: Compared to single-CSI, multi-CSI has marginal energy saving gain.</w:t>
      </w:r>
      <w:r>
        <w:rPr>
          <w:rFonts w:eastAsia="宋体"/>
          <w:lang w:val="en-GB"/>
        </w:rPr>
        <w:fldChar w:fldCharType="end"/>
      </w:r>
    </w:p>
    <w:p w14:paraId="492B6A0C" w14:textId="1636C7F6" w:rsidR="00FB4212" w:rsidRDefault="00FB4212">
      <w:pPr>
        <w:spacing w:before="120" w:after="120"/>
        <w:rPr>
          <w:rFonts w:eastAsia="宋体"/>
          <w:lang w:val="en-GB"/>
        </w:rPr>
      </w:pPr>
      <w:r>
        <w:rPr>
          <w:rFonts w:eastAsia="宋体"/>
          <w:lang w:val="en-GB"/>
        </w:rPr>
        <w:fldChar w:fldCharType="begin"/>
      </w:r>
      <w:r>
        <w:rPr>
          <w:rFonts w:eastAsia="宋体"/>
          <w:lang w:val="en-GB"/>
        </w:rPr>
        <w:instrText xml:space="preserve"> REF _Ref131517073 \h </w:instrText>
      </w:r>
      <w:r>
        <w:rPr>
          <w:rFonts w:eastAsia="宋体"/>
          <w:lang w:val="en-GB"/>
        </w:rPr>
      </w:r>
      <w:r>
        <w:rPr>
          <w:rFonts w:eastAsia="宋体"/>
          <w:lang w:val="en-GB"/>
        </w:rPr>
        <w:fldChar w:fldCharType="separate"/>
      </w:r>
      <w:r w:rsidR="006A5ED2" w:rsidRPr="00630E8D">
        <w:rPr>
          <w:b/>
          <w:i/>
          <w:szCs w:val="20"/>
          <w:lang w:val="en-GB"/>
        </w:rPr>
        <w:t xml:space="preserve">Observation </w:t>
      </w:r>
      <w:r w:rsidR="006A5ED2">
        <w:rPr>
          <w:b/>
          <w:i/>
          <w:noProof/>
          <w:szCs w:val="20"/>
          <w:lang w:val="en-GB"/>
        </w:rPr>
        <w:t>2</w:t>
      </w:r>
      <w:r w:rsidR="006A5ED2" w:rsidRPr="00630E8D">
        <w:rPr>
          <w:b/>
          <w:i/>
          <w:szCs w:val="20"/>
          <w:lang w:val="en-GB"/>
        </w:rPr>
        <w:t>:</w:t>
      </w:r>
      <w:r w:rsidR="006A5ED2" w:rsidRPr="00662253">
        <w:rPr>
          <w:rFonts w:eastAsiaTheme="minorEastAsia"/>
          <w:b/>
          <w:i/>
          <w:lang w:eastAsia="zh-CN"/>
        </w:rPr>
        <w:t xml:space="preserve"> C</w:t>
      </w:r>
      <w:r w:rsidR="006A5ED2" w:rsidRPr="006A60E2">
        <w:rPr>
          <w:rFonts w:eastAsiaTheme="minorEastAsia"/>
          <w:b/>
          <w:i/>
          <w:lang w:eastAsia="zh-CN"/>
        </w:rPr>
        <w:t>ompare</w:t>
      </w:r>
      <w:r w:rsidR="006A5ED2" w:rsidRPr="00D618FF">
        <w:rPr>
          <w:rFonts w:eastAsiaTheme="minorEastAsia"/>
          <w:b/>
          <w:i/>
          <w:lang w:eastAsia="zh-CN"/>
        </w:rPr>
        <w:t>d to single</w:t>
      </w:r>
      <w:r w:rsidR="006A5ED2">
        <w:rPr>
          <w:rFonts w:eastAsiaTheme="minorEastAsia"/>
          <w:b/>
          <w:i/>
          <w:lang w:eastAsia="zh-CN"/>
        </w:rPr>
        <w:t>-</w:t>
      </w:r>
      <w:r w:rsidR="006A5ED2" w:rsidRPr="00D618FF">
        <w:rPr>
          <w:rFonts w:eastAsiaTheme="minorEastAsia"/>
          <w:b/>
          <w:i/>
          <w:lang w:eastAsia="zh-CN"/>
        </w:rPr>
        <w:t>CSI, multi-CSI will bring more UE complexities on CSI calculation</w:t>
      </w:r>
      <w:r w:rsidR="006A5ED2">
        <w:rPr>
          <w:rFonts w:eastAsiaTheme="minorEastAsia"/>
          <w:b/>
          <w:i/>
          <w:lang w:eastAsia="zh-CN"/>
        </w:rPr>
        <w:t>.</w:t>
      </w:r>
      <w:r>
        <w:rPr>
          <w:rFonts w:eastAsia="宋体"/>
          <w:lang w:val="en-GB"/>
        </w:rPr>
        <w:fldChar w:fldCharType="end"/>
      </w:r>
    </w:p>
    <w:p w14:paraId="506AC9C8" w14:textId="327E692D" w:rsidR="00FB4212" w:rsidRDefault="00FB4212">
      <w:pPr>
        <w:spacing w:before="120" w:after="120"/>
        <w:rPr>
          <w:rFonts w:eastAsia="宋体"/>
          <w:lang w:val="en-GB"/>
        </w:rPr>
      </w:pPr>
      <w:r>
        <w:rPr>
          <w:rFonts w:eastAsia="宋体"/>
          <w:lang w:val="en-GB"/>
        </w:rPr>
        <w:fldChar w:fldCharType="begin"/>
      </w:r>
      <w:r>
        <w:rPr>
          <w:rFonts w:eastAsia="宋体"/>
          <w:lang w:val="en-GB"/>
        </w:rPr>
        <w:instrText xml:space="preserve"> REF _Ref131517078 \h </w:instrText>
      </w:r>
      <w:r>
        <w:rPr>
          <w:rFonts w:eastAsia="宋体"/>
          <w:lang w:val="en-GB"/>
        </w:rPr>
      </w:r>
      <w:r>
        <w:rPr>
          <w:rFonts w:eastAsia="宋体"/>
          <w:lang w:val="en-GB"/>
        </w:rPr>
        <w:fldChar w:fldCharType="separate"/>
      </w:r>
      <w:r w:rsidR="006A5ED2" w:rsidRPr="00D4225F">
        <w:rPr>
          <w:b/>
          <w:i/>
        </w:rPr>
        <w:t xml:space="preserve">Observation </w:t>
      </w:r>
      <w:r w:rsidR="006A5ED2">
        <w:rPr>
          <w:b/>
          <w:i/>
          <w:noProof/>
        </w:rPr>
        <w:t>3</w:t>
      </w:r>
      <w:r w:rsidR="006A5ED2" w:rsidRPr="007B0BF8">
        <w:rPr>
          <w:b/>
          <w:i/>
        </w:rPr>
        <w:t>: In the case of fixed rank (rank=1),</w:t>
      </w:r>
      <w:r w:rsidR="006A5ED2">
        <w:rPr>
          <w:b/>
          <w:i/>
        </w:rPr>
        <w:t xml:space="preserve"> the</w:t>
      </w:r>
      <w:r w:rsidR="006A5ED2" w:rsidRPr="00DC26B8">
        <w:rPr>
          <w:b/>
          <w:i/>
        </w:rPr>
        <w:t xml:space="preserve"> probability that the PMI correlation coefficient is greater than 0.</w:t>
      </w:r>
      <w:r w:rsidR="006A5ED2">
        <w:rPr>
          <w:b/>
          <w:i/>
        </w:rPr>
        <w:t>7</w:t>
      </w:r>
      <w:r w:rsidR="006A5ED2" w:rsidRPr="00DC26B8">
        <w:rPr>
          <w:b/>
          <w:i/>
        </w:rPr>
        <w:t xml:space="preserve"> is</w:t>
      </w:r>
      <w:r w:rsidR="006A5ED2">
        <w:rPr>
          <w:b/>
          <w:i/>
        </w:rPr>
        <w:t xml:space="preserve"> about 70</w:t>
      </w:r>
      <w:r w:rsidR="006A5ED2" w:rsidRPr="00DC26B8">
        <w:rPr>
          <w:b/>
          <w:i/>
        </w:rPr>
        <w:t>%</w:t>
      </w:r>
      <w:r w:rsidR="006A5ED2">
        <w:rPr>
          <w:b/>
          <w:i/>
        </w:rPr>
        <w:t xml:space="preserve">. </w:t>
      </w:r>
      <w:r w:rsidR="006A5ED2" w:rsidRPr="008C14F9">
        <w:rPr>
          <w:b/>
          <w:i/>
        </w:rPr>
        <w:t xml:space="preserve">In the case of rank </w:t>
      </w:r>
      <w:r w:rsidR="006A5ED2">
        <w:rPr>
          <w:b/>
          <w:i/>
        </w:rPr>
        <w:t>adaptation</w:t>
      </w:r>
      <w:r w:rsidR="006A5ED2" w:rsidRPr="008C14F9">
        <w:rPr>
          <w:b/>
          <w:i/>
        </w:rPr>
        <w:t>,</w:t>
      </w:r>
      <w:r w:rsidR="006A5ED2">
        <w:rPr>
          <w:b/>
          <w:i/>
        </w:rPr>
        <w:t xml:space="preserve"> the</w:t>
      </w:r>
      <w:r w:rsidR="006A5ED2" w:rsidRPr="00DC26B8">
        <w:rPr>
          <w:b/>
          <w:i/>
        </w:rPr>
        <w:t xml:space="preserve"> probability that the PMI correlation coefficient is greater than 0.</w:t>
      </w:r>
      <w:r w:rsidR="006A5ED2">
        <w:rPr>
          <w:b/>
          <w:i/>
        </w:rPr>
        <w:t>7</w:t>
      </w:r>
      <w:r w:rsidR="006A5ED2" w:rsidRPr="00DC26B8">
        <w:rPr>
          <w:b/>
          <w:i/>
        </w:rPr>
        <w:t xml:space="preserve"> is</w:t>
      </w:r>
      <w:r w:rsidR="006A5ED2">
        <w:rPr>
          <w:b/>
          <w:i/>
        </w:rPr>
        <w:t xml:space="preserve"> about 55</w:t>
      </w:r>
      <w:r w:rsidR="006A5ED2" w:rsidRPr="00DC26B8">
        <w:rPr>
          <w:b/>
          <w:i/>
        </w:rPr>
        <w:t>%</w:t>
      </w:r>
      <w:r w:rsidR="006A5ED2">
        <w:rPr>
          <w:b/>
          <w:i/>
        </w:rPr>
        <w:t>, which is not very high in a sense.</w:t>
      </w:r>
      <w:r>
        <w:rPr>
          <w:rFonts w:eastAsia="宋体"/>
          <w:lang w:val="en-GB"/>
        </w:rPr>
        <w:fldChar w:fldCharType="end"/>
      </w:r>
    </w:p>
    <w:p w14:paraId="72877476" w14:textId="3FBEE8A0" w:rsidR="006A5ED2" w:rsidRDefault="006A5ED2">
      <w:pPr>
        <w:spacing w:before="120" w:after="120"/>
        <w:rPr>
          <w:rFonts w:eastAsia="宋体"/>
          <w:lang w:val="en-GB"/>
        </w:rPr>
      </w:pPr>
      <w:r>
        <w:rPr>
          <w:rFonts w:eastAsia="宋体"/>
          <w:lang w:val="en-GB"/>
        </w:rPr>
        <w:lastRenderedPageBreak/>
        <w:fldChar w:fldCharType="begin"/>
      </w:r>
      <w:r>
        <w:rPr>
          <w:rFonts w:eastAsia="宋体"/>
          <w:lang w:val="en-GB"/>
        </w:rPr>
        <w:instrText xml:space="preserve"> REF _Ref132277489 \h </w:instrText>
      </w:r>
      <w:r>
        <w:rPr>
          <w:rFonts w:eastAsia="宋体"/>
          <w:lang w:val="en-GB"/>
        </w:rPr>
      </w:r>
      <w:r>
        <w:rPr>
          <w:rFonts w:eastAsia="宋体"/>
          <w:lang w:val="en-GB"/>
        </w:rPr>
        <w:fldChar w:fldCharType="separate"/>
      </w:r>
      <w:r w:rsidRPr="009E37FE">
        <w:rPr>
          <w:b/>
          <w:i/>
        </w:rPr>
        <w:t xml:space="preserve">Observation </w:t>
      </w:r>
      <w:r>
        <w:rPr>
          <w:b/>
          <w:i/>
          <w:noProof/>
        </w:rPr>
        <w:t>4</w:t>
      </w:r>
      <w:r w:rsidRPr="009E37FE">
        <w:rPr>
          <w:b/>
          <w:i/>
        </w:rPr>
        <w:t xml:space="preserve">: If </w:t>
      </w:r>
      <w:r w:rsidRPr="00297D7C">
        <w:rPr>
          <w:b/>
          <w:i/>
        </w:rPr>
        <w:t xml:space="preserve">PMI </w:t>
      </w:r>
      <w:r>
        <w:rPr>
          <w:b/>
          <w:i/>
        </w:rPr>
        <w:t>of a</w:t>
      </w:r>
      <w:r w:rsidRPr="00297D7C">
        <w:rPr>
          <w:b/>
          <w:i/>
        </w:rPr>
        <w:t xml:space="preserve"> spatial adaptation pattern</w:t>
      </w:r>
      <w:r>
        <w:rPr>
          <w:b/>
          <w:i/>
        </w:rPr>
        <w:t xml:space="preserve"> with smaller antenna ports number</w:t>
      </w:r>
      <w:r w:rsidRPr="00297D7C">
        <w:rPr>
          <w:b/>
          <w:i/>
        </w:rPr>
        <w:t xml:space="preserve"> is </w:t>
      </w:r>
      <w:r>
        <w:rPr>
          <w:b/>
          <w:i/>
        </w:rPr>
        <w:t>determined by the PMI of another</w:t>
      </w:r>
      <w:r w:rsidRPr="00297D7C">
        <w:rPr>
          <w:b/>
          <w:i/>
        </w:rPr>
        <w:t xml:space="preserve"> spatial adaptation pattern</w:t>
      </w:r>
      <w:r w:rsidRPr="00EC241F">
        <w:rPr>
          <w:b/>
          <w:i/>
        </w:rPr>
        <w:t xml:space="preserve"> </w:t>
      </w:r>
      <w:r>
        <w:rPr>
          <w:b/>
          <w:i/>
        </w:rPr>
        <w:t>with larger antenna ports number</w:t>
      </w:r>
      <w:r w:rsidRPr="00297D7C">
        <w:rPr>
          <w:b/>
          <w:i/>
        </w:rPr>
        <w:t xml:space="preserve">, there </w:t>
      </w:r>
      <w:r>
        <w:rPr>
          <w:b/>
          <w:i/>
        </w:rPr>
        <w:t>would</w:t>
      </w:r>
      <w:r w:rsidRPr="00297D7C">
        <w:rPr>
          <w:b/>
          <w:i/>
        </w:rPr>
        <w:t xml:space="preserve"> be at lea</w:t>
      </w:r>
      <w:r w:rsidRPr="006C135E">
        <w:rPr>
          <w:b/>
          <w:i/>
        </w:rPr>
        <w:t xml:space="preserve">st </w:t>
      </w:r>
      <w:r>
        <w:rPr>
          <w:b/>
          <w:i/>
        </w:rPr>
        <w:t>4%-6</w:t>
      </w:r>
      <w:r w:rsidRPr="006C135E">
        <w:rPr>
          <w:b/>
          <w:i/>
        </w:rPr>
        <w:t>% loss in</w:t>
      </w:r>
      <w:r w:rsidRPr="00297D7C">
        <w:rPr>
          <w:b/>
          <w:i/>
        </w:rPr>
        <w:t xml:space="preserve"> throughput</w:t>
      </w:r>
      <w:r>
        <w:rPr>
          <w:rFonts w:ascii="宋体" w:eastAsia="宋体" w:hAnsi="宋体" w:cs="宋体" w:hint="eastAsia"/>
          <w:b/>
          <w:i/>
          <w:lang w:eastAsia="zh-CN"/>
        </w:rPr>
        <w:t>.</w:t>
      </w:r>
      <w:r>
        <w:rPr>
          <w:rFonts w:eastAsia="宋体"/>
          <w:lang w:val="en-GB"/>
        </w:rPr>
        <w:fldChar w:fldCharType="end"/>
      </w:r>
    </w:p>
    <w:p w14:paraId="57D928FC" w14:textId="1E383290" w:rsidR="00FB4212" w:rsidRDefault="00FB4212">
      <w:pPr>
        <w:spacing w:before="120" w:after="120"/>
        <w:rPr>
          <w:rFonts w:eastAsia="宋体"/>
          <w:lang w:val="en-GB"/>
        </w:rPr>
      </w:pPr>
      <w:r>
        <w:rPr>
          <w:rFonts w:eastAsia="宋体"/>
          <w:lang w:val="en-GB"/>
        </w:rPr>
        <w:fldChar w:fldCharType="begin"/>
      </w:r>
      <w:r>
        <w:rPr>
          <w:rFonts w:eastAsia="宋体"/>
          <w:lang w:val="en-GB"/>
        </w:rPr>
        <w:instrText xml:space="preserve"> REF _Ref131517085 \h </w:instrText>
      </w:r>
      <w:r>
        <w:rPr>
          <w:rFonts w:eastAsia="宋体"/>
          <w:lang w:val="en-GB"/>
        </w:rPr>
      </w:r>
      <w:r>
        <w:rPr>
          <w:rFonts w:eastAsia="宋体"/>
          <w:lang w:val="en-GB"/>
        </w:rPr>
        <w:fldChar w:fldCharType="separate"/>
      </w:r>
      <w:r w:rsidR="006A5ED2" w:rsidRPr="009623CF">
        <w:rPr>
          <w:b/>
          <w:i/>
        </w:rPr>
        <w:t>Obser</w:t>
      </w:r>
      <w:r w:rsidR="006A5ED2" w:rsidRPr="004304CD">
        <w:rPr>
          <w:b/>
          <w:i/>
        </w:rPr>
        <w:t xml:space="preserve">vation </w:t>
      </w:r>
      <w:r w:rsidR="006A5ED2">
        <w:rPr>
          <w:b/>
          <w:i/>
          <w:noProof/>
        </w:rPr>
        <w:t>5</w:t>
      </w:r>
      <w:r w:rsidR="006A5ED2" w:rsidRPr="004304CD">
        <w:rPr>
          <w:b/>
          <w:i/>
        </w:rPr>
        <w:t>: Under the same channel conditions, the probability of equal RI for different spatial adaptation patterns is low,</w:t>
      </w:r>
      <w:r w:rsidR="006A5ED2">
        <w:rPr>
          <w:b/>
          <w:i/>
        </w:rPr>
        <w:t xml:space="preserve"> which</w:t>
      </w:r>
      <w:r w:rsidR="006A5ED2" w:rsidRPr="004304CD">
        <w:rPr>
          <w:b/>
          <w:i/>
        </w:rPr>
        <w:t xml:space="preserve"> is almost equal to 50%.</w:t>
      </w:r>
      <w:r>
        <w:rPr>
          <w:rFonts w:eastAsia="宋体"/>
          <w:lang w:val="en-GB"/>
        </w:rPr>
        <w:fldChar w:fldCharType="end"/>
      </w:r>
    </w:p>
    <w:p w14:paraId="59AF4D41" w14:textId="3C2F2113" w:rsidR="00FB4212" w:rsidRDefault="00FB4212" w:rsidP="00C36395">
      <w:pPr>
        <w:spacing w:before="120" w:after="120"/>
        <w:rPr>
          <w:rFonts w:eastAsia="宋体"/>
          <w:lang w:val="en-GB"/>
        </w:rPr>
      </w:pPr>
      <w:r>
        <w:rPr>
          <w:rFonts w:eastAsia="宋体"/>
          <w:lang w:val="en-GB"/>
        </w:rPr>
        <w:fldChar w:fldCharType="begin"/>
      </w:r>
      <w:r>
        <w:rPr>
          <w:rFonts w:eastAsia="宋体"/>
          <w:lang w:val="en-GB"/>
        </w:rPr>
        <w:instrText xml:space="preserve"> REF _Ref131238516 \h </w:instrText>
      </w:r>
      <w:r>
        <w:rPr>
          <w:rFonts w:eastAsia="宋体"/>
          <w:lang w:val="en-GB"/>
        </w:rPr>
      </w:r>
      <w:r>
        <w:rPr>
          <w:rFonts w:eastAsia="宋体"/>
          <w:lang w:val="en-GB"/>
        </w:rPr>
        <w:fldChar w:fldCharType="separate"/>
      </w:r>
      <w:r w:rsidR="006A5ED2" w:rsidRPr="009623CF">
        <w:rPr>
          <w:rFonts w:eastAsiaTheme="minorEastAsia"/>
          <w:b/>
          <w:i/>
          <w:lang w:eastAsia="zh-CN"/>
        </w:rPr>
        <w:t xml:space="preserve">Proposal </w:t>
      </w:r>
      <w:r w:rsidR="006A5ED2">
        <w:rPr>
          <w:rFonts w:eastAsiaTheme="minorEastAsia"/>
          <w:b/>
          <w:i/>
          <w:noProof/>
          <w:lang w:eastAsia="zh-CN"/>
        </w:rPr>
        <w:t>1</w:t>
      </w:r>
      <w:r w:rsidR="006A5ED2" w:rsidRPr="009623CF">
        <w:rPr>
          <w:rFonts w:eastAsiaTheme="minorEastAsia"/>
          <w:b/>
          <w:i/>
          <w:lang w:eastAsia="zh-CN"/>
        </w:rPr>
        <w:t xml:space="preserve">: </w:t>
      </w:r>
      <w:r w:rsidR="006A5ED2">
        <w:rPr>
          <w:rFonts w:eastAsiaTheme="minorEastAsia"/>
          <w:b/>
          <w:i/>
          <w:lang w:eastAsia="zh-CN"/>
        </w:rPr>
        <w:t xml:space="preserve">Enhancements on </w:t>
      </w:r>
      <w:r w:rsidR="006A5ED2" w:rsidRPr="009623CF">
        <w:rPr>
          <w:rFonts w:eastAsiaTheme="minorEastAsia"/>
          <w:b/>
          <w:i/>
          <w:lang w:eastAsia="zh-CN"/>
        </w:rPr>
        <w:t xml:space="preserve">spatial elements adaptation and </w:t>
      </w:r>
      <w:proofErr w:type="spellStart"/>
      <w:r w:rsidR="006A5ED2" w:rsidRPr="009623CF">
        <w:rPr>
          <w:rFonts w:eastAsiaTheme="minorEastAsia"/>
          <w:b/>
          <w:i/>
          <w:lang w:eastAsia="zh-CN"/>
        </w:rPr>
        <w:t>poweroffset</w:t>
      </w:r>
      <w:proofErr w:type="spellEnd"/>
      <w:r w:rsidR="006A5ED2" w:rsidRPr="009623CF">
        <w:rPr>
          <w:rFonts w:eastAsiaTheme="minorEastAsia"/>
          <w:b/>
          <w:i/>
          <w:lang w:eastAsia="zh-CN"/>
        </w:rPr>
        <w:t xml:space="preserve"> adaptation </w:t>
      </w:r>
      <w:r w:rsidR="006A5ED2">
        <w:rPr>
          <w:rFonts w:eastAsiaTheme="minorEastAsia"/>
          <w:b/>
          <w:i/>
          <w:lang w:eastAsia="zh-CN"/>
        </w:rPr>
        <w:t>need to be applicable to b</w:t>
      </w:r>
      <w:r w:rsidR="006A5ED2" w:rsidRPr="009623CF">
        <w:rPr>
          <w:rFonts w:eastAsiaTheme="minorEastAsia"/>
          <w:b/>
          <w:i/>
          <w:lang w:eastAsia="zh-CN"/>
        </w:rPr>
        <w:t>oth type-1 shutdown and type-2 shutdown.</w:t>
      </w:r>
      <w:r>
        <w:rPr>
          <w:rFonts w:eastAsia="宋体"/>
          <w:lang w:val="en-GB"/>
        </w:rPr>
        <w:fldChar w:fldCharType="end"/>
      </w:r>
    </w:p>
    <w:p w14:paraId="295F57CA" w14:textId="151E322B" w:rsidR="00FB4212" w:rsidRDefault="00FB4212" w:rsidP="00C36395">
      <w:pPr>
        <w:spacing w:before="120" w:after="120"/>
        <w:rPr>
          <w:rFonts w:eastAsia="宋体"/>
          <w:lang w:val="en-GB"/>
        </w:rPr>
      </w:pPr>
      <w:r>
        <w:rPr>
          <w:rFonts w:eastAsia="宋体"/>
          <w:lang w:val="en-GB"/>
        </w:rPr>
        <w:fldChar w:fldCharType="begin"/>
      </w:r>
      <w:r>
        <w:rPr>
          <w:rFonts w:eastAsia="宋体"/>
          <w:lang w:val="en-GB"/>
        </w:rPr>
        <w:instrText xml:space="preserve"> REF _Ref131238519 \h </w:instrText>
      </w:r>
      <w:r>
        <w:rPr>
          <w:rFonts w:eastAsia="宋体"/>
          <w:lang w:val="en-GB"/>
        </w:rPr>
      </w:r>
      <w:r>
        <w:rPr>
          <w:rFonts w:eastAsia="宋体"/>
          <w:lang w:val="en-GB"/>
        </w:rPr>
        <w:fldChar w:fldCharType="separate"/>
      </w:r>
      <w:r w:rsidR="006A5ED2" w:rsidRPr="005F6364">
        <w:rPr>
          <w:rFonts w:eastAsiaTheme="minorEastAsia"/>
          <w:b/>
          <w:i/>
          <w:lang w:eastAsia="zh-CN"/>
        </w:rPr>
        <w:t xml:space="preserve">Proposal </w:t>
      </w:r>
      <w:r w:rsidR="006A5ED2">
        <w:rPr>
          <w:rFonts w:eastAsiaTheme="minorEastAsia"/>
          <w:b/>
          <w:i/>
          <w:noProof/>
          <w:lang w:eastAsia="zh-CN"/>
        </w:rPr>
        <w:t>2</w:t>
      </w:r>
      <w:r w:rsidR="006A5ED2" w:rsidRPr="005F6364">
        <w:rPr>
          <w:rFonts w:eastAsiaTheme="minorEastAsia"/>
          <w:b/>
          <w:i/>
          <w:lang w:eastAsia="zh-CN"/>
        </w:rPr>
        <w:t>: Support</w:t>
      </w:r>
      <w:r w:rsidR="006A5ED2" w:rsidRPr="00E27E52">
        <w:rPr>
          <w:rFonts w:eastAsiaTheme="minorEastAsia"/>
          <w:b/>
          <w:i/>
          <w:lang w:eastAsia="zh-CN"/>
        </w:rPr>
        <w:t xml:space="preserve"> Alt. 1-1 + Alt. 2-2 for spatial element adaptation</w:t>
      </w:r>
      <w:r>
        <w:rPr>
          <w:rFonts w:eastAsia="宋体"/>
          <w:lang w:val="en-GB"/>
        </w:rPr>
        <w:fldChar w:fldCharType="end"/>
      </w:r>
    </w:p>
    <w:p w14:paraId="3E194842" w14:textId="0C48AC6C" w:rsidR="00FB4212" w:rsidRDefault="00FB4212" w:rsidP="00FB4212">
      <w:pPr>
        <w:spacing w:before="120" w:after="120"/>
        <w:rPr>
          <w:rFonts w:eastAsia="宋体"/>
          <w:lang w:val="en-GB"/>
        </w:rPr>
      </w:pPr>
      <w:r>
        <w:rPr>
          <w:rFonts w:eastAsia="宋体"/>
          <w:lang w:val="en-GB"/>
        </w:rPr>
        <w:fldChar w:fldCharType="begin"/>
      </w:r>
      <w:r>
        <w:rPr>
          <w:rFonts w:eastAsia="宋体"/>
          <w:lang w:val="en-GB"/>
        </w:rPr>
        <w:instrText xml:space="preserve"> REF _Ref131517128 \h </w:instrText>
      </w:r>
      <w:r>
        <w:rPr>
          <w:rFonts w:eastAsia="宋体"/>
          <w:lang w:val="en-GB"/>
        </w:rPr>
      </w:r>
      <w:r>
        <w:rPr>
          <w:rFonts w:eastAsia="宋体"/>
          <w:lang w:val="en-GB"/>
        </w:rPr>
        <w:fldChar w:fldCharType="separate"/>
      </w:r>
      <w:r w:rsidR="006A5ED2" w:rsidRPr="00FF5AFD">
        <w:rPr>
          <w:rFonts w:eastAsiaTheme="minorEastAsia"/>
          <w:b/>
          <w:i/>
          <w:szCs w:val="20"/>
          <w:lang w:val="fr-FR" w:eastAsia="zh-CN"/>
        </w:rPr>
        <w:t xml:space="preserve">Proposal </w:t>
      </w:r>
      <w:proofErr w:type="gramStart"/>
      <w:r w:rsidR="006A5ED2">
        <w:rPr>
          <w:rFonts w:eastAsiaTheme="minorEastAsia"/>
          <w:b/>
          <w:i/>
          <w:noProof/>
          <w:szCs w:val="20"/>
          <w:lang w:val="fr-FR" w:eastAsia="zh-CN"/>
        </w:rPr>
        <w:t>3</w:t>
      </w:r>
      <w:r w:rsidR="006A5ED2" w:rsidRPr="00FF5AFD">
        <w:rPr>
          <w:rFonts w:eastAsiaTheme="minorEastAsia"/>
          <w:b/>
          <w:i/>
          <w:szCs w:val="20"/>
          <w:lang w:val="fr-FR" w:eastAsia="zh-CN"/>
        </w:rPr>
        <w:t>:</w:t>
      </w:r>
      <w:proofErr w:type="gramEnd"/>
      <w:r w:rsidR="006A5ED2">
        <w:rPr>
          <w:rFonts w:eastAsiaTheme="minorEastAsia"/>
          <w:b/>
          <w:i/>
          <w:szCs w:val="20"/>
          <w:lang w:val="fr-FR" w:eastAsia="zh-CN"/>
        </w:rPr>
        <w:t xml:space="preserve"> Support single-CSI report in one CSI </w:t>
      </w:r>
      <w:proofErr w:type="spellStart"/>
      <w:r w:rsidR="006A5ED2">
        <w:rPr>
          <w:rFonts w:eastAsiaTheme="minorEastAsia"/>
          <w:b/>
          <w:i/>
          <w:szCs w:val="20"/>
          <w:lang w:val="fr-FR" w:eastAsia="zh-CN"/>
        </w:rPr>
        <w:t>reporting</w:t>
      </w:r>
      <w:proofErr w:type="spellEnd"/>
      <w:r w:rsidR="006A5ED2">
        <w:rPr>
          <w:rFonts w:eastAsiaTheme="minorEastAsia"/>
          <w:b/>
          <w:i/>
          <w:szCs w:val="20"/>
          <w:lang w:val="fr-FR" w:eastAsia="zh-CN"/>
        </w:rPr>
        <w:t xml:space="preserve"> occasion,</w:t>
      </w:r>
      <w:r>
        <w:rPr>
          <w:rFonts w:eastAsia="宋体"/>
          <w:lang w:val="en-GB"/>
        </w:rPr>
        <w:fldChar w:fldCharType="end"/>
      </w:r>
    </w:p>
    <w:p w14:paraId="1B6CD38F" w14:textId="77777777" w:rsidR="00B70DD7" w:rsidRPr="00DF57E0" w:rsidRDefault="00B70DD7" w:rsidP="0057728A">
      <w:pPr>
        <w:pStyle w:val="af7"/>
        <w:numPr>
          <w:ilvl w:val="0"/>
          <w:numId w:val="34"/>
        </w:numPr>
        <w:spacing w:afterLines="50" w:after="120"/>
        <w:ind w:firstLineChars="0"/>
        <w:rPr>
          <w:rFonts w:eastAsiaTheme="minorEastAsia"/>
          <w:b/>
          <w:i/>
          <w:szCs w:val="20"/>
          <w:lang w:val="fr-FR"/>
        </w:rPr>
      </w:pPr>
      <w:r w:rsidRPr="00DF57E0">
        <w:rPr>
          <w:rFonts w:ascii="Times New Roman" w:eastAsiaTheme="minorEastAsia" w:hAnsi="Times New Roman"/>
          <w:b/>
          <w:i/>
          <w:sz w:val="20"/>
          <w:szCs w:val="20"/>
          <w:lang w:val="fr-FR"/>
        </w:rPr>
        <w:t>Multiple sub-configurations configured by RRC, and only one sub-configuration is activated at one time</w:t>
      </w:r>
    </w:p>
    <w:p w14:paraId="4FA134AA" w14:textId="3B043E2F" w:rsidR="00FB4212" w:rsidRDefault="00FB4212" w:rsidP="00FB4212">
      <w:pPr>
        <w:spacing w:before="120" w:after="120"/>
        <w:rPr>
          <w:rFonts w:eastAsia="宋体"/>
          <w:lang w:val="en-GB"/>
        </w:rPr>
      </w:pPr>
      <w:r>
        <w:rPr>
          <w:rFonts w:eastAsia="宋体"/>
          <w:lang w:val="en-GB"/>
        </w:rPr>
        <w:fldChar w:fldCharType="begin"/>
      </w:r>
      <w:r>
        <w:rPr>
          <w:rFonts w:eastAsia="宋体"/>
          <w:lang w:val="en-GB"/>
        </w:rPr>
        <w:instrText xml:space="preserve"> REF _Ref131238525 \h </w:instrText>
      </w:r>
      <w:r>
        <w:rPr>
          <w:rFonts w:eastAsia="宋体"/>
          <w:lang w:val="en-GB"/>
        </w:rPr>
      </w:r>
      <w:r>
        <w:rPr>
          <w:rFonts w:eastAsia="宋体"/>
          <w:lang w:val="en-GB"/>
        </w:rPr>
        <w:fldChar w:fldCharType="separate"/>
      </w:r>
      <w:r w:rsidR="006A5ED2" w:rsidRPr="009623CF">
        <w:rPr>
          <w:rFonts w:eastAsiaTheme="minorEastAsia"/>
          <w:b/>
          <w:i/>
          <w:lang w:eastAsia="zh-CN"/>
        </w:rPr>
        <w:t xml:space="preserve">Proposal </w:t>
      </w:r>
      <w:r w:rsidR="006A5ED2">
        <w:rPr>
          <w:rFonts w:eastAsiaTheme="minorEastAsia"/>
          <w:b/>
          <w:i/>
          <w:noProof/>
          <w:lang w:eastAsia="zh-CN"/>
        </w:rPr>
        <w:t>4</w:t>
      </w:r>
      <w:r w:rsidR="006A5ED2" w:rsidRPr="009623CF">
        <w:rPr>
          <w:rFonts w:eastAsiaTheme="minorEastAsia"/>
          <w:b/>
          <w:i/>
          <w:lang w:eastAsia="zh-CN"/>
        </w:rPr>
        <w:t xml:space="preserve">: Support group common DCI </w:t>
      </w:r>
      <w:r w:rsidR="006A5ED2">
        <w:rPr>
          <w:rFonts w:eastAsiaTheme="minorEastAsia"/>
          <w:b/>
          <w:i/>
          <w:lang w:eastAsia="zh-CN"/>
        </w:rPr>
        <w:t>to indicate the</w:t>
      </w:r>
      <w:r w:rsidR="006A5ED2" w:rsidRPr="009623CF">
        <w:rPr>
          <w:rFonts w:eastAsiaTheme="minorEastAsia"/>
          <w:b/>
          <w:i/>
          <w:lang w:eastAsia="zh-CN"/>
        </w:rPr>
        <w:t xml:space="preserve"> active </w:t>
      </w:r>
      <w:r w:rsidR="006A5ED2">
        <w:rPr>
          <w:rFonts w:eastAsiaTheme="minorEastAsia"/>
          <w:b/>
          <w:i/>
          <w:lang w:eastAsia="zh-CN"/>
        </w:rPr>
        <w:t>sub-configuration</w:t>
      </w:r>
      <w:r w:rsidR="006A5ED2" w:rsidRPr="009623CF">
        <w:rPr>
          <w:rFonts w:eastAsiaTheme="minorEastAsia"/>
          <w:b/>
          <w:i/>
          <w:lang w:eastAsia="zh-CN"/>
        </w:rPr>
        <w:t xml:space="preserve"> corresponding to a spatial adaptation pattern that UE shall report</w:t>
      </w:r>
      <w:r>
        <w:rPr>
          <w:rFonts w:eastAsia="宋体"/>
          <w:lang w:val="en-GB"/>
        </w:rPr>
        <w:fldChar w:fldCharType="end"/>
      </w:r>
    </w:p>
    <w:p w14:paraId="551AF050" w14:textId="77777777" w:rsidR="00B70DD7" w:rsidRPr="009623CF" w:rsidRDefault="00B70DD7" w:rsidP="00B70DD7">
      <w:pPr>
        <w:pStyle w:val="af7"/>
        <w:numPr>
          <w:ilvl w:val="0"/>
          <w:numId w:val="34"/>
        </w:numPr>
        <w:spacing w:beforeLines="50" w:before="120" w:afterLines="50" w:after="120"/>
        <w:ind w:firstLineChars="0"/>
      </w:pPr>
      <w:r w:rsidRPr="009623CF">
        <w:rPr>
          <w:rFonts w:ascii="Times New Roman" w:hAnsi="Times New Roman"/>
          <w:b/>
          <w:i/>
        </w:rPr>
        <w:t>For each CSI report occasion configured in a single report config., only one CSI-RS resource set and one sub-configuration can be indicated as active</w:t>
      </w:r>
    </w:p>
    <w:p w14:paraId="6AE4174C" w14:textId="75E542ED" w:rsidR="00FB4212" w:rsidRDefault="00FB4212" w:rsidP="00C36395">
      <w:pPr>
        <w:spacing w:before="120" w:after="120"/>
        <w:rPr>
          <w:rFonts w:eastAsia="宋体"/>
          <w:lang w:val="en-GB"/>
        </w:rPr>
      </w:pPr>
      <w:r>
        <w:rPr>
          <w:rFonts w:eastAsia="宋体"/>
          <w:lang w:val="en-GB"/>
        </w:rPr>
        <w:fldChar w:fldCharType="begin"/>
      </w:r>
      <w:r>
        <w:rPr>
          <w:rFonts w:eastAsia="宋体"/>
          <w:lang w:val="en-GB"/>
        </w:rPr>
        <w:instrText xml:space="preserve"> REF _Ref131238531 \h </w:instrText>
      </w:r>
      <w:r>
        <w:rPr>
          <w:rFonts w:eastAsia="宋体"/>
          <w:lang w:val="en-GB"/>
        </w:rPr>
      </w:r>
      <w:r>
        <w:rPr>
          <w:rFonts w:eastAsia="宋体"/>
          <w:lang w:val="en-GB"/>
        </w:rPr>
        <w:fldChar w:fldCharType="separate"/>
      </w:r>
      <w:r w:rsidR="006A5ED2" w:rsidRPr="00570649">
        <w:rPr>
          <w:rFonts w:eastAsiaTheme="minorEastAsia"/>
          <w:b/>
          <w:i/>
          <w:lang w:eastAsia="zh-CN"/>
        </w:rPr>
        <w:t xml:space="preserve">Proposal </w:t>
      </w:r>
      <w:r w:rsidR="006A5ED2">
        <w:rPr>
          <w:rFonts w:eastAsiaTheme="minorEastAsia"/>
          <w:b/>
          <w:i/>
          <w:noProof/>
          <w:lang w:eastAsia="zh-CN"/>
        </w:rPr>
        <w:t>5</w:t>
      </w:r>
      <w:r w:rsidR="006A5ED2">
        <w:rPr>
          <w:rFonts w:eastAsiaTheme="minorEastAsia"/>
          <w:b/>
          <w:i/>
          <w:lang w:eastAsia="zh-CN"/>
        </w:rPr>
        <w:t>:</w:t>
      </w:r>
      <w:r w:rsidR="006A5ED2" w:rsidRPr="00A33CBE">
        <w:rPr>
          <w:rFonts w:eastAsiaTheme="minorEastAsia"/>
          <w:b/>
          <w:i/>
          <w:lang w:eastAsia="zh-CN"/>
        </w:rPr>
        <w:t xml:space="preserve"> </w:t>
      </w:r>
      <w:r w:rsidR="006A5ED2">
        <w:rPr>
          <w:rFonts w:eastAsiaTheme="minorEastAsia"/>
          <w:b/>
          <w:i/>
          <w:lang w:eastAsia="zh-CN"/>
        </w:rPr>
        <w:t xml:space="preserve">Spatial element adaptation and power offset adaptation </w:t>
      </w:r>
      <w:r w:rsidR="006A5ED2">
        <w:rPr>
          <w:rFonts w:eastAsiaTheme="minorEastAsia" w:hint="eastAsia"/>
          <w:b/>
          <w:i/>
          <w:lang w:eastAsia="zh-CN"/>
        </w:rPr>
        <w:t>are</w:t>
      </w:r>
      <w:r w:rsidR="006A5ED2">
        <w:rPr>
          <w:rFonts w:eastAsiaTheme="minorEastAsia"/>
          <w:b/>
          <w:i/>
          <w:lang w:eastAsia="zh-CN"/>
        </w:rPr>
        <w:t xml:space="preserve"> not applicable to the CSI-RS Resources for </w:t>
      </w:r>
      <w:r w:rsidR="006A5ED2" w:rsidRPr="00421B4A">
        <w:rPr>
          <w:rFonts w:eastAsiaTheme="minorEastAsia"/>
          <w:b/>
          <w:i/>
          <w:lang w:eastAsia="zh-CN"/>
        </w:rPr>
        <w:t>L1-RSRP/L3-RSRP measurement/ beam management</w:t>
      </w:r>
      <w:r>
        <w:rPr>
          <w:rFonts w:eastAsia="宋体"/>
          <w:lang w:val="en-GB"/>
        </w:rPr>
        <w:fldChar w:fldCharType="end"/>
      </w:r>
    </w:p>
    <w:p w14:paraId="590A0F5A" w14:textId="50917911" w:rsidR="00FB4212" w:rsidRPr="00FB4212" w:rsidRDefault="00FB4212" w:rsidP="00C36395">
      <w:pPr>
        <w:spacing w:before="120" w:after="120"/>
        <w:rPr>
          <w:rFonts w:eastAsia="宋体"/>
          <w:lang w:val="en-GB"/>
        </w:rPr>
      </w:pPr>
      <w:r>
        <w:rPr>
          <w:rFonts w:eastAsia="宋体"/>
          <w:lang w:val="en-GB"/>
        </w:rPr>
        <w:fldChar w:fldCharType="begin"/>
      </w:r>
      <w:r>
        <w:rPr>
          <w:rFonts w:eastAsia="宋体"/>
          <w:lang w:val="en-GB"/>
        </w:rPr>
        <w:instrText xml:space="preserve"> REF _Ref131238535 \h </w:instrText>
      </w:r>
      <w:r>
        <w:rPr>
          <w:rFonts w:eastAsia="宋体"/>
          <w:lang w:val="en-GB"/>
        </w:rPr>
      </w:r>
      <w:r>
        <w:rPr>
          <w:rFonts w:eastAsia="宋体"/>
          <w:lang w:val="en-GB"/>
        </w:rPr>
        <w:fldChar w:fldCharType="separate"/>
      </w:r>
      <w:r w:rsidR="006A5ED2" w:rsidRPr="009623CF">
        <w:rPr>
          <w:rFonts w:eastAsiaTheme="minorEastAsia"/>
          <w:b/>
          <w:i/>
          <w:szCs w:val="20"/>
          <w:lang w:val="en-GB" w:eastAsia="zh-CN"/>
        </w:rPr>
        <w:t xml:space="preserve">Proposal </w:t>
      </w:r>
      <w:r w:rsidR="006A5ED2">
        <w:rPr>
          <w:rFonts w:eastAsiaTheme="minorEastAsia"/>
          <w:b/>
          <w:i/>
          <w:noProof/>
          <w:szCs w:val="20"/>
          <w:lang w:val="en-GB" w:eastAsia="zh-CN"/>
        </w:rPr>
        <w:t>6</w:t>
      </w:r>
      <w:r w:rsidR="006A5ED2" w:rsidRPr="009623CF">
        <w:rPr>
          <w:rFonts w:eastAsiaTheme="minorEastAsia"/>
          <w:b/>
          <w:i/>
          <w:szCs w:val="20"/>
          <w:lang w:val="en-GB" w:eastAsia="zh-CN"/>
        </w:rPr>
        <w:t>: Design a unified framework for spatial elements adaptation and power offset adaptation.</w:t>
      </w:r>
      <w:r>
        <w:rPr>
          <w:rFonts w:eastAsia="宋体"/>
          <w:lang w:val="en-GB"/>
        </w:rPr>
        <w:fldChar w:fldCharType="end"/>
      </w:r>
      <w:r w:rsidRPr="00FB4212">
        <w:rPr>
          <w:rFonts w:eastAsia="宋体"/>
          <w:lang w:val="en-GB"/>
        </w:rPr>
        <w:t xml:space="preserve"> </w:t>
      </w:r>
    </w:p>
    <w:p w14:paraId="6D1EF809" w14:textId="62FF35F8" w:rsidR="007C1E0B" w:rsidRPr="00212D21" w:rsidRDefault="007C1E0B" w:rsidP="007C1E0B">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A</w:t>
      </w:r>
      <w:r>
        <w:rPr>
          <w:rFonts w:ascii="Arial" w:eastAsia="宋体" w:hAnsi="Arial" w:hint="eastAsia"/>
          <w:sz w:val="36"/>
          <w:szCs w:val="36"/>
          <w:lang w:val="fr-FR" w:eastAsia="zh-CN"/>
        </w:rPr>
        <w:t>ppendix</w:t>
      </w:r>
      <w:r w:rsidR="002F59B0">
        <w:rPr>
          <w:rFonts w:ascii="Arial" w:eastAsia="宋体" w:hAnsi="Arial"/>
          <w:sz w:val="36"/>
          <w:szCs w:val="36"/>
          <w:lang w:val="fr-FR" w:eastAsia="zh-CN"/>
        </w:rPr>
        <w:t xml:space="preserve"> A </w:t>
      </w:r>
      <w:r w:rsidR="002F59B0">
        <w:rPr>
          <w:rFonts w:ascii="Arial" w:eastAsia="宋体" w:hAnsi="Arial" w:hint="eastAsia"/>
          <w:sz w:val="36"/>
          <w:szCs w:val="36"/>
          <w:lang w:val="fr-FR" w:eastAsia="zh-CN"/>
        </w:rPr>
        <w:t>:</w:t>
      </w:r>
      <w:r w:rsidR="002F59B0">
        <w:rPr>
          <w:rFonts w:ascii="Arial" w:eastAsia="宋体" w:hAnsi="Arial"/>
          <w:sz w:val="36"/>
          <w:szCs w:val="36"/>
          <w:lang w:val="fr-FR" w:eastAsia="zh-CN"/>
        </w:rPr>
        <w:t xml:space="preserve"> </w:t>
      </w:r>
      <w:r w:rsidR="00E21DCB">
        <w:rPr>
          <w:rFonts w:ascii="Arial" w:eastAsia="宋体" w:hAnsi="Arial"/>
          <w:sz w:val="36"/>
          <w:szCs w:val="36"/>
          <w:lang w:val="fr-FR" w:eastAsia="zh-CN"/>
        </w:rPr>
        <w:t>SLS</w:t>
      </w:r>
      <w:r w:rsidR="002F59B0">
        <w:rPr>
          <w:rFonts w:ascii="Arial" w:eastAsia="宋体" w:hAnsi="Arial"/>
          <w:sz w:val="36"/>
          <w:szCs w:val="36"/>
          <w:lang w:val="fr-FR" w:eastAsia="zh-CN"/>
        </w:rPr>
        <w:t xml:space="preserve"> assumption</w:t>
      </w:r>
    </w:p>
    <w:p w14:paraId="6B1F7077" w14:textId="4E91F75B" w:rsidR="00A55E61" w:rsidRPr="00447499" w:rsidRDefault="00A55E61" w:rsidP="00A55E61">
      <w:pPr>
        <w:pStyle w:val="af7"/>
        <w:spacing w:before="120" w:line="276" w:lineRule="auto"/>
        <w:ind w:left="425" w:firstLineChars="0" w:firstLine="0"/>
        <w:jc w:val="center"/>
        <w:rPr>
          <w:rFonts w:ascii="Times New Roman" w:hAnsi="Times New Roman"/>
        </w:rPr>
      </w:pPr>
      <w:r w:rsidRPr="00447499">
        <w:rPr>
          <w:rFonts w:ascii="Times New Roman" w:hAnsi="Times New Roman"/>
        </w:rPr>
        <w:t xml:space="preserve">Table I. </w:t>
      </w:r>
      <w:r w:rsidR="002F59B0">
        <w:rPr>
          <w:rFonts w:ascii="Times New Roman" w:hAnsi="Times New Roman"/>
        </w:rPr>
        <w:t>S</w:t>
      </w:r>
      <w:r w:rsidR="002F59B0">
        <w:rPr>
          <w:rFonts w:ascii="Times New Roman" w:hAnsi="Times New Roman" w:hint="eastAsia"/>
        </w:rPr>
        <w:t>ystem</w:t>
      </w:r>
      <w:r w:rsidR="002F59B0">
        <w:rPr>
          <w:rFonts w:ascii="Times New Roman" w:hAnsi="Times New Roman"/>
        </w:rPr>
        <w:t xml:space="preserve"> L</w:t>
      </w:r>
      <w:r w:rsidR="002F59B0">
        <w:rPr>
          <w:rFonts w:ascii="Times New Roman" w:hAnsi="Times New Roman" w:hint="eastAsia"/>
        </w:rPr>
        <w:t>evel</w:t>
      </w:r>
      <w:r w:rsidR="002F59B0">
        <w:rPr>
          <w:rFonts w:ascii="Times New Roman" w:hAnsi="Times New Roman"/>
        </w:rPr>
        <w:t xml:space="preserve"> </w:t>
      </w:r>
      <w:r w:rsidRPr="00447499">
        <w:rPr>
          <w:rFonts w:ascii="Times New Roman" w:hAnsi="Times New Roman"/>
        </w:rPr>
        <w:t>Simulation assumption for FR1 Urban Macro scenario</w:t>
      </w:r>
    </w:p>
    <w:tbl>
      <w:tblPr>
        <w:tblStyle w:val="aa"/>
        <w:tblW w:w="8168" w:type="dxa"/>
        <w:jc w:val="center"/>
        <w:tblLook w:val="04A0" w:firstRow="1" w:lastRow="0" w:firstColumn="1" w:lastColumn="0" w:noHBand="0" w:noVBand="1"/>
      </w:tblPr>
      <w:tblGrid>
        <w:gridCol w:w="2547"/>
        <w:gridCol w:w="5621"/>
      </w:tblGrid>
      <w:tr w:rsidR="00A55E61" w:rsidRPr="005D55E8" w14:paraId="4A64CD11" w14:textId="77777777" w:rsidTr="009623CF">
        <w:trPr>
          <w:trHeight w:val="496"/>
          <w:jc w:val="center"/>
        </w:trPr>
        <w:tc>
          <w:tcPr>
            <w:tcW w:w="2547" w:type="dxa"/>
            <w:shd w:val="clear" w:color="auto" w:fill="375FFF"/>
            <w:vAlign w:val="center"/>
          </w:tcPr>
          <w:p w14:paraId="302A88A8" w14:textId="77777777" w:rsidR="00A55E61" w:rsidRPr="009623CF" w:rsidRDefault="00A55E61" w:rsidP="001A6858">
            <w:pPr>
              <w:rPr>
                <w:rFonts w:eastAsiaTheme="minorEastAsia"/>
                <w:b/>
                <w:color w:val="FFFFFF" w:themeColor="background1"/>
                <w:lang w:eastAsia="zh-CN"/>
              </w:rPr>
            </w:pPr>
            <w:r w:rsidRPr="009623CF">
              <w:rPr>
                <w:rFonts w:eastAsiaTheme="minorEastAsia"/>
                <w:b/>
                <w:color w:val="FFFFFF" w:themeColor="background1"/>
                <w:lang w:eastAsia="zh-CN"/>
              </w:rPr>
              <w:t>Parameter</w:t>
            </w:r>
          </w:p>
        </w:tc>
        <w:tc>
          <w:tcPr>
            <w:tcW w:w="5621" w:type="dxa"/>
            <w:shd w:val="clear" w:color="auto" w:fill="375FFF"/>
            <w:vAlign w:val="center"/>
          </w:tcPr>
          <w:p w14:paraId="6AC95F95" w14:textId="77777777" w:rsidR="00A55E61" w:rsidRPr="009623CF" w:rsidRDefault="00A55E61" w:rsidP="001A6858">
            <w:pPr>
              <w:jc w:val="center"/>
              <w:rPr>
                <w:rFonts w:eastAsiaTheme="minorEastAsia"/>
                <w:b/>
                <w:color w:val="FFFFFF" w:themeColor="background1"/>
                <w:lang w:eastAsia="zh-CN"/>
              </w:rPr>
            </w:pPr>
            <w:r w:rsidRPr="009623CF">
              <w:rPr>
                <w:rFonts w:eastAsiaTheme="minorEastAsia"/>
                <w:b/>
                <w:color w:val="FFFFFF" w:themeColor="background1"/>
                <w:lang w:eastAsia="zh-CN"/>
              </w:rPr>
              <w:t>value</w:t>
            </w:r>
          </w:p>
        </w:tc>
      </w:tr>
      <w:tr w:rsidR="00A55E61" w:rsidRPr="005D55E8" w14:paraId="76F0AD04" w14:textId="77777777" w:rsidTr="009623CF">
        <w:trPr>
          <w:jc w:val="center"/>
        </w:trPr>
        <w:tc>
          <w:tcPr>
            <w:tcW w:w="2547" w:type="dxa"/>
            <w:shd w:val="clear" w:color="auto" w:fill="auto"/>
            <w:vAlign w:val="center"/>
          </w:tcPr>
          <w:p w14:paraId="181BDB6C" w14:textId="77777777" w:rsidR="00A55E61" w:rsidRPr="005D55E8" w:rsidRDefault="00A55E61" w:rsidP="001A6858">
            <w:pPr>
              <w:jc w:val="both"/>
              <w:rPr>
                <w:rFonts w:eastAsiaTheme="minorEastAsia"/>
                <w:lang w:eastAsia="zh-CN"/>
              </w:rPr>
            </w:pPr>
            <w:r w:rsidRPr="005D55E8">
              <w:rPr>
                <w:rFonts w:eastAsiaTheme="minorEastAsia"/>
                <w:lang w:eastAsia="zh-CN"/>
              </w:rPr>
              <w:t>Scenarios</w:t>
            </w:r>
          </w:p>
        </w:tc>
        <w:tc>
          <w:tcPr>
            <w:tcW w:w="5621" w:type="dxa"/>
            <w:vAlign w:val="center"/>
          </w:tcPr>
          <w:p w14:paraId="7FBD7454" w14:textId="77777777" w:rsidR="00A55E61" w:rsidRDefault="00A55E61" w:rsidP="001A6858">
            <w:pPr>
              <w:jc w:val="both"/>
              <w:rPr>
                <w:rFonts w:eastAsiaTheme="minorEastAsia"/>
              </w:rPr>
            </w:pPr>
            <w:r>
              <w:rPr>
                <w:rFonts w:eastAsiaTheme="minorEastAsia"/>
              </w:rPr>
              <w:t>Urban Macro</w:t>
            </w:r>
          </w:p>
          <w:p w14:paraId="2224C044" w14:textId="77777777" w:rsidR="00A55E61" w:rsidRPr="005D55E8" w:rsidRDefault="00A55E61" w:rsidP="001A6858">
            <w:pPr>
              <w:jc w:val="both"/>
              <w:rPr>
                <w:rFonts w:eastAsiaTheme="minorEastAsia"/>
              </w:rPr>
            </w:pPr>
            <w:r w:rsidRPr="00976BD2">
              <w:rPr>
                <w:rFonts w:eastAsiaTheme="minorEastAsia"/>
              </w:rPr>
              <w:t>hexagonal layout with 7, 3 Sectors</w:t>
            </w:r>
          </w:p>
        </w:tc>
      </w:tr>
      <w:tr w:rsidR="00A55E61" w:rsidRPr="005D55E8" w14:paraId="283B586D" w14:textId="77777777" w:rsidTr="009623CF">
        <w:trPr>
          <w:jc w:val="center"/>
        </w:trPr>
        <w:tc>
          <w:tcPr>
            <w:tcW w:w="2547" w:type="dxa"/>
            <w:shd w:val="clear" w:color="auto" w:fill="auto"/>
            <w:vAlign w:val="center"/>
          </w:tcPr>
          <w:p w14:paraId="0A2A7B20" w14:textId="77777777" w:rsidR="00A55E61" w:rsidRPr="005D55E8" w:rsidRDefault="00A55E61" w:rsidP="001A6858">
            <w:pPr>
              <w:jc w:val="both"/>
              <w:rPr>
                <w:rFonts w:eastAsiaTheme="minorEastAsia"/>
                <w:lang w:eastAsia="zh-CN"/>
              </w:rPr>
            </w:pPr>
            <w:r>
              <w:t>C</w:t>
            </w:r>
            <w:r>
              <w:rPr>
                <w:rFonts w:hint="eastAsia"/>
              </w:rPr>
              <w:t>hannel</w:t>
            </w:r>
            <w:r>
              <w:t xml:space="preserve"> </w:t>
            </w:r>
            <w:r>
              <w:rPr>
                <w:rFonts w:hint="eastAsia"/>
              </w:rPr>
              <w:t>model</w:t>
            </w:r>
          </w:p>
        </w:tc>
        <w:tc>
          <w:tcPr>
            <w:tcW w:w="5621" w:type="dxa"/>
            <w:vAlign w:val="center"/>
          </w:tcPr>
          <w:p w14:paraId="1AC23A18" w14:textId="77777777" w:rsidR="00A55E61" w:rsidRPr="005D55E8" w:rsidRDefault="00A55E61" w:rsidP="001A6858">
            <w:pPr>
              <w:jc w:val="both"/>
              <w:rPr>
                <w:rFonts w:eastAsiaTheme="minorEastAsia"/>
              </w:rPr>
            </w:pPr>
            <w:r>
              <w:t>Uma</w:t>
            </w:r>
          </w:p>
        </w:tc>
      </w:tr>
      <w:tr w:rsidR="00A55E61" w:rsidRPr="005D55E8" w14:paraId="7E2F02F6" w14:textId="77777777" w:rsidTr="009623CF">
        <w:trPr>
          <w:jc w:val="center"/>
        </w:trPr>
        <w:tc>
          <w:tcPr>
            <w:tcW w:w="2547" w:type="dxa"/>
            <w:shd w:val="clear" w:color="auto" w:fill="auto"/>
            <w:vAlign w:val="center"/>
          </w:tcPr>
          <w:p w14:paraId="07BC1FCC" w14:textId="77777777" w:rsidR="00A55E61" w:rsidRDefault="00A55E61" w:rsidP="001A6858">
            <w:pPr>
              <w:jc w:val="both"/>
            </w:pPr>
            <w:r w:rsidRPr="00373B56">
              <w:t>Inter-BS distance</w:t>
            </w:r>
          </w:p>
        </w:tc>
        <w:tc>
          <w:tcPr>
            <w:tcW w:w="5621" w:type="dxa"/>
            <w:vAlign w:val="center"/>
          </w:tcPr>
          <w:p w14:paraId="571C928D" w14:textId="77777777" w:rsidR="00A55E61" w:rsidRPr="00373B56" w:rsidRDefault="00A55E61" w:rsidP="001A6858">
            <w:pPr>
              <w:jc w:val="both"/>
              <w:rPr>
                <w:rFonts w:eastAsiaTheme="minorEastAsia"/>
                <w:lang w:eastAsia="zh-CN"/>
              </w:rPr>
            </w:pPr>
            <w:r>
              <w:rPr>
                <w:rFonts w:eastAsiaTheme="minorEastAsia"/>
                <w:lang w:eastAsia="zh-CN"/>
              </w:rPr>
              <w:t>500m</w:t>
            </w:r>
          </w:p>
        </w:tc>
      </w:tr>
      <w:tr w:rsidR="00A55E61" w:rsidRPr="005D55E8" w14:paraId="18E9CF0E" w14:textId="77777777" w:rsidTr="009623CF">
        <w:trPr>
          <w:jc w:val="center"/>
        </w:trPr>
        <w:tc>
          <w:tcPr>
            <w:tcW w:w="2547" w:type="dxa"/>
            <w:vAlign w:val="center"/>
          </w:tcPr>
          <w:p w14:paraId="6C918C1A" w14:textId="77777777" w:rsidR="00A55E61" w:rsidRPr="005D55E8" w:rsidRDefault="00A55E61" w:rsidP="001A6858">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5621" w:type="dxa"/>
            <w:vAlign w:val="center"/>
          </w:tcPr>
          <w:p w14:paraId="26B8C1A6" w14:textId="77777777" w:rsidR="00A55E61" w:rsidRPr="000554AC" w:rsidRDefault="00A55E61" w:rsidP="001A6858">
            <w:pPr>
              <w:jc w:val="both"/>
              <w:rPr>
                <w:rFonts w:eastAsiaTheme="minorEastAsia"/>
                <w:lang w:eastAsia="zh-CN"/>
              </w:rPr>
            </w:pPr>
            <w:r w:rsidRPr="000554AC">
              <w:rPr>
                <w:rFonts w:eastAsiaTheme="minorEastAsia"/>
                <w:lang w:eastAsia="zh-CN"/>
              </w:rPr>
              <w:t>4GHz</w:t>
            </w:r>
          </w:p>
        </w:tc>
      </w:tr>
      <w:tr w:rsidR="00A55E61" w:rsidRPr="005D55E8" w14:paraId="2E20816D" w14:textId="77777777" w:rsidTr="009623CF">
        <w:trPr>
          <w:jc w:val="center"/>
        </w:trPr>
        <w:tc>
          <w:tcPr>
            <w:tcW w:w="2547" w:type="dxa"/>
            <w:vAlign w:val="center"/>
          </w:tcPr>
          <w:p w14:paraId="5CB90614" w14:textId="77777777" w:rsidR="00A55E61" w:rsidRPr="005D55E8" w:rsidRDefault="00A55E61" w:rsidP="001A6858">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5621" w:type="dxa"/>
            <w:vAlign w:val="center"/>
          </w:tcPr>
          <w:p w14:paraId="412B1DBC"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100 MHz, </w:t>
            </w:r>
            <w:r>
              <w:rPr>
                <w:rFonts w:eastAsiaTheme="minorEastAsia" w:hint="eastAsia"/>
                <w:lang w:eastAsia="zh-CN"/>
              </w:rPr>
              <w:t>2.08</w:t>
            </w:r>
            <w:r w:rsidRPr="005D55E8">
              <w:rPr>
                <w:rFonts w:eastAsiaTheme="minorEastAsia"/>
                <w:lang w:eastAsia="zh-CN"/>
              </w:rPr>
              <w:t>% Guard Band</w:t>
            </w:r>
          </w:p>
        </w:tc>
      </w:tr>
      <w:tr w:rsidR="00A55E61" w:rsidRPr="005D55E8" w14:paraId="6EEF0A2D" w14:textId="77777777" w:rsidTr="009623CF">
        <w:trPr>
          <w:jc w:val="center"/>
        </w:trPr>
        <w:tc>
          <w:tcPr>
            <w:tcW w:w="2547" w:type="dxa"/>
            <w:vAlign w:val="center"/>
          </w:tcPr>
          <w:p w14:paraId="3011FB0E" w14:textId="77777777" w:rsidR="00A55E61" w:rsidRPr="005D55E8" w:rsidRDefault="00A55E61" w:rsidP="001A6858">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5621" w:type="dxa"/>
            <w:vAlign w:val="center"/>
          </w:tcPr>
          <w:p w14:paraId="3CD9145D" w14:textId="77777777" w:rsidR="00A55E61" w:rsidRPr="005D55E8" w:rsidRDefault="00A55E61" w:rsidP="001A6858">
            <w:pPr>
              <w:jc w:val="both"/>
              <w:rPr>
                <w:rFonts w:eastAsiaTheme="minorEastAsia"/>
                <w:lang w:eastAsia="zh-CN"/>
              </w:rPr>
            </w:pPr>
            <w:r w:rsidRPr="005D55E8">
              <w:rPr>
                <w:rFonts w:eastAsiaTheme="minorEastAsia" w:hint="eastAsia"/>
                <w:lang w:eastAsia="zh-CN"/>
              </w:rPr>
              <w:t xml:space="preserve">30 </w:t>
            </w:r>
            <w:r>
              <w:rPr>
                <w:rFonts w:eastAsiaTheme="minorEastAsia"/>
                <w:lang w:eastAsia="zh-CN"/>
              </w:rPr>
              <w:t>k</w:t>
            </w:r>
            <w:r w:rsidRPr="005D55E8">
              <w:rPr>
                <w:rFonts w:eastAsiaTheme="minorEastAsia"/>
                <w:lang w:eastAsia="zh-CN"/>
              </w:rPr>
              <w:t>Hz</w:t>
            </w:r>
          </w:p>
        </w:tc>
      </w:tr>
      <w:tr w:rsidR="00A55E61" w:rsidRPr="005D55E8" w14:paraId="66A71665" w14:textId="77777777" w:rsidTr="009623CF">
        <w:trPr>
          <w:jc w:val="center"/>
        </w:trPr>
        <w:tc>
          <w:tcPr>
            <w:tcW w:w="2547" w:type="dxa"/>
            <w:vAlign w:val="center"/>
          </w:tcPr>
          <w:p w14:paraId="63664ABE" w14:textId="77777777" w:rsidR="00A55E61" w:rsidRPr="005D55E8" w:rsidRDefault="00A55E61" w:rsidP="001A6858">
            <w:pPr>
              <w:jc w:val="both"/>
              <w:rPr>
                <w:rFonts w:eastAsiaTheme="minorEastAsia"/>
                <w:lang w:eastAsia="zh-CN"/>
              </w:rPr>
            </w:pPr>
            <w:r w:rsidRPr="005D55E8">
              <w:rPr>
                <w:rFonts w:eastAsiaTheme="minorEastAsia"/>
                <w:lang w:eastAsia="zh-CN"/>
              </w:rPr>
              <w:t>Frame structure</w:t>
            </w:r>
          </w:p>
        </w:tc>
        <w:tc>
          <w:tcPr>
            <w:tcW w:w="5621" w:type="dxa"/>
            <w:vAlign w:val="center"/>
          </w:tcPr>
          <w:p w14:paraId="664E5887" w14:textId="77777777" w:rsidR="00A55E61" w:rsidRPr="000554AC" w:rsidRDefault="00A55E61" w:rsidP="001A6858">
            <w:pPr>
              <w:jc w:val="both"/>
              <w:rPr>
                <w:rFonts w:eastAsiaTheme="minorEastAsia"/>
                <w:lang w:eastAsia="zh-CN"/>
              </w:rPr>
            </w:pPr>
            <w:r w:rsidRPr="000554AC">
              <w:rPr>
                <w:rFonts w:eastAsiaTheme="minorEastAsia"/>
                <w:lang w:eastAsia="zh-CN"/>
              </w:rPr>
              <w:t>DDDSU (S: 10D:2G:2U)</w:t>
            </w:r>
          </w:p>
        </w:tc>
      </w:tr>
      <w:tr w:rsidR="00A55E61" w:rsidRPr="005D55E8" w14:paraId="21D2EB39" w14:textId="77777777" w:rsidTr="009623CF">
        <w:trPr>
          <w:jc w:val="center"/>
        </w:trPr>
        <w:tc>
          <w:tcPr>
            <w:tcW w:w="2547" w:type="dxa"/>
            <w:vAlign w:val="center"/>
          </w:tcPr>
          <w:p w14:paraId="33131B5A"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BS Antennas </w:t>
            </w:r>
          </w:p>
          <w:p w14:paraId="7F0D0C6E" w14:textId="77777777" w:rsidR="00A55E61" w:rsidRPr="005D55E8" w:rsidRDefault="00A55E61" w:rsidP="001A6858">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5621" w:type="dxa"/>
            <w:vAlign w:val="center"/>
          </w:tcPr>
          <w:p w14:paraId="32A2D5C4" w14:textId="77777777" w:rsidR="00A55E61" w:rsidRDefault="00A55E61" w:rsidP="001A6858">
            <w:pPr>
              <w:jc w:val="both"/>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2BEF9925" w14:textId="77777777" w:rsidR="00A55E61" w:rsidRPr="005D55E8" w:rsidRDefault="00A55E61" w:rsidP="001A6858">
            <w:pPr>
              <w:jc w:val="both"/>
              <w:rPr>
                <w:rFonts w:eastAsiaTheme="minorEastAsia"/>
                <w:lang w:eastAsia="zh-CN"/>
              </w:rPr>
            </w:pPr>
            <w:r>
              <w:t>(</w:t>
            </w:r>
            <w:proofErr w:type="spellStart"/>
            <w:r>
              <w:t>dH</w:t>
            </w:r>
            <w:proofErr w:type="spellEnd"/>
            <w:r>
              <w:t xml:space="preserve">, </w:t>
            </w:r>
            <w:proofErr w:type="spellStart"/>
            <w:r>
              <w:t>dV</w:t>
            </w:r>
            <w:proofErr w:type="spellEnd"/>
            <w:r>
              <w:t>) = (0.5, 0.8) λ</w:t>
            </w:r>
          </w:p>
        </w:tc>
      </w:tr>
      <w:tr w:rsidR="00A55E61" w:rsidRPr="005D55E8" w14:paraId="2A200178" w14:textId="77777777" w:rsidTr="009623CF">
        <w:trPr>
          <w:jc w:val="center"/>
        </w:trPr>
        <w:tc>
          <w:tcPr>
            <w:tcW w:w="2547" w:type="dxa"/>
            <w:vAlign w:val="center"/>
          </w:tcPr>
          <w:p w14:paraId="3396A7D3"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UE Antennas </w:t>
            </w:r>
          </w:p>
          <w:p w14:paraId="35B11362" w14:textId="77777777" w:rsidR="00A55E61" w:rsidRPr="005D55E8" w:rsidRDefault="00A55E61" w:rsidP="001A6858">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5621" w:type="dxa"/>
            <w:vAlign w:val="center"/>
          </w:tcPr>
          <w:p w14:paraId="65416640" w14:textId="77777777" w:rsidR="00A55E61" w:rsidRDefault="00A55E61" w:rsidP="001A6858">
            <w:pPr>
              <w:jc w:val="both"/>
              <w:rPr>
                <w:rFonts w:eastAsiaTheme="minorEastAsia"/>
              </w:rPr>
            </w:pPr>
            <w:r>
              <w:rPr>
                <w:rFonts w:eastAsiaTheme="minorEastAsia"/>
              </w:rPr>
              <w:t xml:space="preserve">For </w:t>
            </w:r>
            <w:r w:rsidRPr="00373B56">
              <w:rPr>
                <w:rFonts w:eastAsiaTheme="minorEastAsia"/>
              </w:rPr>
              <w:t xml:space="preserve">4R, (M, N, P, Mg, Ng; </w:t>
            </w:r>
            <w:proofErr w:type="spellStart"/>
            <w:r w:rsidRPr="00373B56">
              <w:rPr>
                <w:rFonts w:eastAsiaTheme="minorEastAsia"/>
              </w:rPr>
              <w:t>Mp</w:t>
            </w:r>
            <w:proofErr w:type="spellEnd"/>
            <w:r w:rsidRPr="00373B56">
              <w:rPr>
                <w:rFonts w:eastAsiaTheme="minorEastAsia"/>
              </w:rPr>
              <w:t xml:space="preserve">, Np) = (1,2,2,1,1;1,2), </w:t>
            </w:r>
          </w:p>
          <w:p w14:paraId="18FC8250" w14:textId="77777777" w:rsidR="00A55E61" w:rsidRPr="005D55E8" w:rsidRDefault="00A55E61" w:rsidP="001A6858">
            <w:pPr>
              <w:jc w:val="both"/>
              <w:rPr>
                <w:rFonts w:eastAsiaTheme="minorEastAsia"/>
                <w:lang w:eastAsia="zh-CN"/>
              </w:rPr>
            </w:pPr>
            <w:r w:rsidRPr="00373B56">
              <w:rPr>
                <w:rFonts w:eastAsiaTheme="minorEastAsia"/>
              </w:rPr>
              <w:t>(</w:t>
            </w:r>
            <w:proofErr w:type="spellStart"/>
            <w:r w:rsidRPr="00373B56">
              <w:rPr>
                <w:rFonts w:eastAsiaTheme="minorEastAsia"/>
              </w:rPr>
              <w:t>dH</w:t>
            </w:r>
            <w:proofErr w:type="spellEnd"/>
            <w:r w:rsidRPr="00373B56">
              <w:rPr>
                <w:rFonts w:eastAsiaTheme="minorEastAsia"/>
              </w:rPr>
              <w:t xml:space="preserve">, </w:t>
            </w:r>
            <w:proofErr w:type="spellStart"/>
            <w:r w:rsidRPr="00373B56">
              <w:rPr>
                <w:rFonts w:eastAsiaTheme="minorEastAsia"/>
              </w:rPr>
              <w:t>dV</w:t>
            </w:r>
            <w:proofErr w:type="spellEnd"/>
            <w:r w:rsidRPr="00373B56">
              <w:rPr>
                <w:rFonts w:eastAsiaTheme="minorEastAsia"/>
              </w:rPr>
              <w:t>) = (0.5, N/A)</w:t>
            </w:r>
            <w:r>
              <w:rPr>
                <w:rFonts w:eastAsiaTheme="minorEastAsia"/>
              </w:rPr>
              <w:t xml:space="preserve"> </w:t>
            </w:r>
            <w:r w:rsidRPr="00373B56">
              <w:rPr>
                <w:rFonts w:eastAsiaTheme="minorEastAsia"/>
              </w:rPr>
              <w:t>λ</w:t>
            </w:r>
          </w:p>
        </w:tc>
      </w:tr>
      <w:tr w:rsidR="00A55E61" w:rsidRPr="005D55E8" w14:paraId="50FE7E57" w14:textId="77777777" w:rsidTr="009623CF">
        <w:trPr>
          <w:jc w:val="center"/>
        </w:trPr>
        <w:tc>
          <w:tcPr>
            <w:tcW w:w="2547" w:type="dxa"/>
            <w:vAlign w:val="center"/>
          </w:tcPr>
          <w:p w14:paraId="28E51A3C" w14:textId="77777777" w:rsidR="00A55E61" w:rsidRPr="005D55E8" w:rsidRDefault="00A55E61" w:rsidP="001A6858">
            <w:pPr>
              <w:jc w:val="both"/>
              <w:rPr>
                <w:rFonts w:eastAsiaTheme="minorEastAsia"/>
                <w:lang w:eastAsia="zh-CN"/>
              </w:rPr>
            </w:pPr>
            <w:r w:rsidRPr="005D55E8">
              <w:rPr>
                <w:rFonts w:eastAsiaTheme="minorEastAsia" w:hint="eastAsia"/>
                <w:lang w:eastAsia="zh-CN"/>
              </w:rPr>
              <w:t>BS antenna pattern</w:t>
            </w:r>
          </w:p>
        </w:tc>
        <w:tc>
          <w:tcPr>
            <w:tcW w:w="5621" w:type="dxa"/>
            <w:vAlign w:val="center"/>
          </w:tcPr>
          <w:p w14:paraId="782C27C4"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3-TRxP pattern, 8 </w:t>
            </w:r>
            <w:proofErr w:type="spellStart"/>
            <w:r w:rsidRPr="005D55E8">
              <w:rPr>
                <w:rFonts w:eastAsiaTheme="minorEastAsia"/>
                <w:lang w:eastAsia="zh-CN"/>
              </w:rPr>
              <w:t>dBi</w:t>
            </w:r>
            <w:proofErr w:type="spellEnd"/>
          </w:p>
        </w:tc>
      </w:tr>
      <w:tr w:rsidR="00A55E61" w:rsidRPr="005D55E8" w14:paraId="048D92C5" w14:textId="77777777" w:rsidTr="009623CF">
        <w:trPr>
          <w:jc w:val="center"/>
        </w:trPr>
        <w:tc>
          <w:tcPr>
            <w:tcW w:w="2547" w:type="dxa"/>
            <w:vAlign w:val="center"/>
          </w:tcPr>
          <w:p w14:paraId="4E41BE6D" w14:textId="77777777" w:rsidR="00A55E61" w:rsidRPr="005D55E8" w:rsidRDefault="00A55E61" w:rsidP="001A6858">
            <w:pPr>
              <w:jc w:val="both"/>
              <w:rPr>
                <w:rFonts w:eastAsiaTheme="minorEastAsia"/>
                <w:lang w:eastAsia="zh-CN"/>
              </w:rPr>
            </w:pPr>
            <w:r w:rsidRPr="005D55E8">
              <w:rPr>
                <w:rFonts w:eastAsiaTheme="minorEastAsia"/>
                <w:lang w:eastAsia="zh-CN"/>
              </w:rPr>
              <w:t>UE antenna pattern</w:t>
            </w:r>
          </w:p>
        </w:tc>
        <w:tc>
          <w:tcPr>
            <w:tcW w:w="5621" w:type="dxa"/>
            <w:vAlign w:val="center"/>
          </w:tcPr>
          <w:p w14:paraId="4B3327E0"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Omnidirectional, 0 </w:t>
            </w:r>
            <w:proofErr w:type="spellStart"/>
            <w:r w:rsidRPr="005D55E8">
              <w:rPr>
                <w:rFonts w:eastAsiaTheme="minorEastAsia"/>
                <w:lang w:eastAsia="zh-CN"/>
              </w:rPr>
              <w:t>dBi</w:t>
            </w:r>
            <w:proofErr w:type="spellEnd"/>
          </w:p>
        </w:tc>
      </w:tr>
      <w:tr w:rsidR="00A55E61" w:rsidRPr="005D55E8" w14:paraId="55EAB959" w14:textId="77777777" w:rsidTr="009623CF">
        <w:trPr>
          <w:jc w:val="center"/>
        </w:trPr>
        <w:tc>
          <w:tcPr>
            <w:tcW w:w="2547" w:type="dxa"/>
            <w:vAlign w:val="center"/>
          </w:tcPr>
          <w:p w14:paraId="4644539A" w14:textId="77777777" w:rsidR="00A55E61" w:rsidRPr="005D55E8" w:rsidRDefault="00A55E61" w:rsidP="001A6858">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5621" w:type="dxa"/>
            <w:vAlign w:val="center"/>
          </w:tcPr>
          <w:p w14:paraId="46481216" w14:textId="77777777" w:rsidR="00A55E61" w:rsidRDefault="00A55E61" w:rsidP="001A6858">
            <w:pPr>
              <w:jc w:val="both"/>
              <w:rPr>
                <w:rFonts w:eastAsiaTheme="minorEastAsia"/>
                <w:lang w:eastAsia="zh-CN"/>
              </w:rPr>
            </w:pPr>
            <w:r w:rsidRPr="00373B56">
              <w:t>5</w:t>
            </w:r>
            <w:r>
              <w:t>5</w:t>
            </w:r>
            <w:r w:rsidRPr="00373B56">
              <w:t>dBm, EIRP should not exceed 73 dBm</w:t>
            </w:r>
          </w:p>
        </w:tc>
      </w:tr>
      <w:tr w:rsidR="00A55E61" w:rsidRPr="005D55E8" w14:paraId="688BDC82" w14:textId="77777777" w:rsidTr="009623CF">
        <w:trPr>
          <w:jc w:val="center"/>
        </w:trPr>
        <w:tc>
          <w:tcPr>
            <w:tcW w:w="2547" w:type="dxa"/>
            <w:vAlign w:val="center"/>
          </w:tcPr>
          <w:p w14:paraId="28D55FA1" w14:textId="77777777" w:rsidR="00A55E61" w:rsidRDefault="00A55E61" w:rsidP="001A6858">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5621" w:type="dxa"/>
            <w:vAlign w:val="center"/>
          </w:tcPr>
          <w:p w14:paraId="1CC2643B" w14:textId="77777777" w:rsidR="00A55E61" w:rsidRPr="002613FC" w:rsidRDefault="00A55E61" w:rsidP="001A6858">
            <w:pPr>
              <w:jc w:val="both"/>
            </w:pPr>
            <w:r w:rsidRPr="005D55E8">
              <w:rPr>
                <w:rFonts w:eastAsiaTheme="minorEastAsia"/>
                <w:lang w:eastAsia="zh-CN"/>
              </w:rPr>
              <w:t>23 dBm</w:t>
            </w:r>
            <w:r w:rsidRPr="00373B56">
              <w:t xml:space="preserve">, EIRP should not exceed </w:t>
            </w:r>
            <w:r>
              <w:t>43</w:t>
            </w:r>
            <w:r w:rsidRPr="00373B56">
              <w:t xml:space="preserve"> dBm</w:t>
            </w:r>
          </w:p>
        </w:tc>
      </w:tr>
      <w:tr w:rsidR="00A55E61" w:rsidRPr="005D55E8" w14:paraId="638F97A9" w14:textId="77777777" w:rsidTr="009623CF">
        <w:trPr>
          <w:jc w:val="center"/>
        </w:trPr>
        <w:tc>
          <w:tcPr>
            <w:tcW w:w="2547" w:type="dxa"/>
            <w:vAlign w:val="center"/>
          </w:tcPr>
          <w:p w14:paraId="58976674" w14:textId="77777777" w:rsidR="00A55E61" w:rsidRPr="005D55E8" w:rsidRDefault="00A55E61" w:rsidP="001A6858">
            <w:pPr>
              <w:jc w:val="both"/>
              <w:rPr>
                <w:rFonts w:eastAsiaTheme="minorEastAsia"/>
                <w:lang w:eastAsia="zh-CN"/>
              </w:rPr>
            </w:pPr>
            <w:r>
              <w:rPr>
                <w:szCs w:val="20"/>
              </w:rPr>
              <w:t>BS height</w:t>
            </w:r>
          </w:p>
        </w:tc>
        <w:tc>
          <w:tcPr>
            <w:tcW w:w="5621" w:type="dxa"/>
            <w:vAlign w:val="center"/>
          </w:tcPr>
          <w:p w14:paraId="43425A50" w14:textId="77777777" w:rsidR="00A55E61" w:rsidRPr="00F90B11" w:rsidRDefault="00A55E61" w:rsidP="001A6858">
            <w:p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A55E61" w:rsidRPr="005D55E8" w14:paraId="7ABDC00D" w14:textId="77777777" w:rsidTr="009623CF">
        <w:trPr>
          <w:jc w:val="center"/>
        </w:trPr>
        <w:tc>
          <w:tcPr>
            <w:tcW w:w="2547" w:type="dxa"/>
            <w:vAlign w:val="center"/>
          </w:tcPr>
          <w:p w14:paraId="16BA1E1E" w14:textId="77777777" w:rsidR="00A55E61" w:rsidRPr="005D55E8" w:rsidRDefault="00A55E61" w:rsidP="001A6858">
            <w:pPr>
              <w:jc w:val="both"/>
              <w:rPr>
                <w:rFonts w:eastAsiaTheme="minorEastAsia"/>
                <w:lang w:eastAsia="zh-CN"/>
              </w:rPr>
            </w:pPr>
            <w:r>
              <w:rPr>
                <w:szCs w:val="20"/>
              </w:rPr>
              <w:t>UE height</w:t>
            </w:r>
          </w:p>
        </w:tc>
        <w:tc>
          <w:tcPr>
            <w:tcW w:w="5621" w:type="dxa"/>
            <w:vAlign w:val="center"/>
          </w:tcPr>
          <w:p w14:paraId="7D2211B4" w14:textId="77777777" w:rsidR="00A55E61" w:rsidRDefault="00A55E61" w:rsidP="001A6858">
            <w:pPr>
              <w:jc w:val="both"/>
              <w:rPr>
                <w:szCs w:val="20"/>
              </w:rPr>
            </w:pPr>
            <w:r>
              <w:rPr>
                <w:szCs w:val="20"/>
              </w:rPr>
              <w:t>Outdoor UEs: 1.5 m</w:t>
            </w:r>
          </w:p>
          <w:p w14:paraId="1F0E180F" w14:textId="77777777" w:rsidR="00A55E61" w:rsidRDefault="00A55E61" w:rsidP="001A6858">
            <w:pPr>
              <w:jc w:val="both"/>
              <w:rPr>
                <w:szCs w:val="20"/>
              </w:rPr>
            </w:pPr>
            <w:r>
              <w:rPr>
                <w:szCs w:val="20"/>
              </w:rPr>
              <w:t>Indoor UTs: 3(</w:t>
            </w:r>
            <w:proofErr w:type="spellStart"/>
            <w:r>
              <w:rPr>
                <w:szCs w:val="20"/>
              </w:rPr>
              <w:t>nfl</w:t>
            </w:r>
            <w:proofErr w:type="spellEnd"/>
            <w:r>
              <w:rPr>
                <w:szCs w:val="20"/>
              </w:rPr>
              <w:t xml:space="preserve"> – 1) + 1.5; </w:t>
            </w:r>
            <w:proofErr w:type="spellStart"/>
            <w:r>
              <w:rPr>
                <w:szCs w:val="20"/>
              </w:rPr>
              <w:t>nfl~uniform</w:t>
            </w:r>
            <w:proofErr w:type="spellEnd"/>
            <w:r>
              <w:rPr>
                <w:szCs w:val="20"/>
              </w:rPr>
              <w:t xml:space="preserve"> (1, </w:t>
            </w:r>
            <w:proofErr w:type="spellStart"/>
            <w:r>
              <w:rPr>
                <w:szCs w:val="20"/>
              </w:rPr>
              <w:t>Nfl</w:t>
            </w:r>
            <w:proofErr w:type="spellEnd"/>
            <w:r>
              <w:rPr>
                <w:szCs w:val="20"/>
              </w:rPr>
              <w:t xml:space="preserve">) where </w:t>
            </w:r>
            <w:proofErr w:type="spellStart"/>
            <w:r>
              <w:rPr>
                <w:szCs w:val="20"/>
              </w:rPr>
              <w:t>Nfl~uniform</w:t>
            </w:r>
            <w:proofErr w:type="spellEnd"/>
            <w:r>
              <w:rPr>
                <w:szCs w:val="20"/>
              </w:rPr>
              <w:t xml:space="preserve"> (4,8)</w:t>
            </w:r>
          </w:p>
        </w:tc>
      </w:tr>
      <w:tr w:rsidR="00A55E61" w:rsidRPr="005D55E8" w14:paraId="08D2136A" w14:textId="77777777" w:rsidTr="009623CF">
        <w:trPr>
          <w:jc w:val="center"/>
        </w:trPr>
        <w:tc>
          <w:tcPr>
            <w:tcW w:w="2547" w:type="dxa"/>
            <w:vAlign w:val="center"/>
          </w:tcPr>
          <w:p w14:paraId="5C7DB34C" w14:textId="77777777" w:rsidR="00A55E61" w:rsidRPr="005D55E8" w:rsidRDefault="00A55E61" w:rsidP="001A6858">
            <w:pPr>
              <w:jc w:val="both"/>
              <w:rPr>
                <w:rFonts w:eastAsiaTheme="minorEastAsia"/>
                <w:lang w:eastAsia="zh-CN"/>
              </w:rPr>
            </w:pPr>
            <w:r w:rsidRPr="005D55E8">
              <w:rPr>
                <w:rFonts w:eastAsiaTheme="minorEastAsia"/>
                <w:lang w:eastAsia="zh-CN"/>
              </w:rPr>
              <w:t>Noise Figure</w:t>
            </w:r>
          </w:p>
        </w:tc>
        <w:tc>
          <w:tcPr>
            <w:tcW w:w="5621" w:type="dxa"/>
            <w:vAlign w:val="center"/>
          </w:tcPr>
          <w:p w14:paraId="5D545F1F" w14:textId="77777777" w:rsidR="00A55E61" w:rsidRPr="005D55E8" w:rsidRDefault="00A55E61" w:rsidP="001A6858">
            <w:pPr>
              <w:jc w:val="both"/>
              <w:rPr>
                <w:rFonts w:eastAsia="MS Mincho"/>
              </w:rPr>
            </w:pPr>
            <w:r w:rsidRPr="005D55E8">
              <w:rPr>
                <w:rFonts w:eastAsia="MS Mincho"/>
              </w:rPr>
              <w:t>BS:5 dB, UE:</w:t>
            </w:r>
            <w:r>
              <w:rPr>
                <w:rFonts w:eastAsia="MS Mincho"/>
              </w:rPr>
              <w:t>9</w:t>
            </w:r>
            <w:r w:rsidRPr="005D55E8">
              <w:rPr>
                <w:rFonts w:eastAsia="MS Mincho"/>
              </w:rPr>
              <w:t xml:space="preserve"> dB</w:t>
            </w:r>
          </w:p>
        </w:tc>
      </w:tr>
      <w:tr w:rsidR="00A55E61" w:rsidRPr="005D55E8" w14:paraId="0135F4F3" w14:textId="77777777" w:rsidTr="009623CF">
        <w:trPr>
          <w:jc w:val="center"/>
        </w:trPr>
        <w:tc>
          <w:tcPr>
            <w:tcW w:w="2547" w:type="dxa"/>
            <w:vAlign w:val="center"/>
          </w:tcPr>
          <w:p w14:paraId="7E3F733D" w14:textId="77777777" w:rsidR="00A55E61" w:rsidRPr="005D55E8" w:rsidRDefault="00A55E61" w:rsidP="001A6858">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5621" w:type="dxa"/>
            <w:vAlign w:val="center"/>
          </w:tcPr>
          <w:p w14:paraId="6334F207" w14:textId="77777777" w:rsidR="00A55E61" w:rsidRPr="005D55E8" w:rsidRDefault="00A55E61" w:rsidP="001A6858">
            <w:pPr>
              <w:jc w:val="both"/>
              <w:rPr>
                <w:rFonts w:eastAsiaTheme="minorEastAsia"/>
                <w:lang w:eastAsia="zh-CN"/>
              </w:rPr>
            </w:pPr>
            <w:r w:rsidRPr="005D55E8">
              <w:rPr>
                <w:rFonts w:eastAsiaTheme="minorEastAsia" w:hint="eastAsia"/>
                <w:lang w:eastAsia="zh-CN"/>
              </w:rPr>
              <w:t>256QAM</w:t>
            </w:r>
          </w:p>
        </w:tc>
      </w:tr>
      <w:tr w:rsidR="00A55E61" w:rsidRPr="005D55E8" w14:paraId="0945CBF8" w14:textId="77777777" w:rsidTr="009623CF">
        <w:trPr>
          <w:jc w:val="center"/>
        </w:trPr>
        <w:tc>
          <w:tcPr>
            <w:tcW w:w="2547" w:type="dxa"/>
            <w:vAlign w:val="center"/>
          </w:tcPr>
          <w:p w14:paraId="0E02D22A" w14:textId="77777777" w:rsidR="00A55E61" w:rsidRPr="005D55E8" w:rsidRDefault="00A55E61" w:rsidP="001A6858">
            <w:pPr>
              <w:jc w:val="both"/>
              <w:rPr>
                <w:rFonts w:eastAsiaTheme="minorEastAsia"/>
                <w:lang w:eastAsia="zh-CN"/>
              </w:rPr>
            </w:pPr>
            <w:r w:rsidRPr="005D55E8">
              <w:rPr>
                <w:rFonts w:eastAsiaTheme="minorEastAsia" w:hint="eastAsia"/>
                <w:lang w:eastAsia="zh-CN"/>
              </w:rPr>
              <w:t>Down-tilt</w:t>
            </w:r>
          </w:p>
        </w:tc>
        <w:tc>
          <w:tcPr>
            <w:tcW w:w="5621" w:type="dxa"/>
            <w:vAlign w:val="center"/>
          </w:tcPr>
          <w:p w14:paraId="1D455E77" w14:textId="77777777" w:rsidR="00A55E61" w:rsidRDefault="00A55E61" w:rsidP="001A6858">
            <w:pPr>
              <w:jc w:val="both"/>
              <w:rPr>
                <w:rFonts w:eastAsiaTheme="minorEastAsia"/>
                <w:lang w:eastAsia="zh-CN"/>
              </w:rPr>
            </w:pPr>
            <w:r>
              <w:rPr>
                <w:rFonts w:eastAsiaTheme="minorEastAsia"/>
              </w:rPr>
              <w:t>6</w:t>
            </w:r>
            <w:r w:rsidRPr="00397964">
              <w:rPr>
                <w:rFonts w:eastAsiaTheme="minorEastAsia" w:hint="eastAsia"/>
              </w:rPr>
              <w:t xml:space="preserve"> degrees</w:t>
            </w:r>
          </w:p>
        </w:tc>
      </w:tr>
      <w:tr w:rsidR="00A55E61" w:rsidRPr="005D55E8" w14:paraId="381E6447" w14:textId="77777777" w:rsidTr="009623CF">
        <w:trPr>
          <w:jc w:val="center"/>
        </w:trPr>
        <w:tc>
          <w:tcPr>
            <w:tcW w:w="2547" w:type="dxa"/>
          </w:tcPr>
          <w:p w14:paraId="55AEA4EC" w14:textId="77777777" w:rsidR="00A55E61" w:rsidRPr="005D55E8" w:rsidRDefault="00A55E61" w:rsidP="001A6858">
            <w:pPr>
              <w:jc w:val="both"/>
              <w:rPr>
                <w:rFonts w:eastAsiaTheme="minorEastAsia"/>
                <w:lang w:eastAsia="zh-CN"/>
              </w:rPr>
            </w:pPr>
            <w:r>
              <w:rPr>
                <w:color w:val="000000"/>
                <w:szCs w:val="20"/>
              </w:rPr>
              <w:t>BS receiver</w:t>
            </w:r>
          </w:p>
        </w:tc>
        <w:tc>
          <w:tcPr>
            <w:tcW w:w="5621" w:type="dxa"/>
            <w:vAlign w:val="center"/>
          </w:tcPr>
          <w:p w14:paraId="27F9E04B" w14:textId="77777777" w:rsidR="00A55E61" w:rsidRDefault="00A55E61" w:rsidP="001A6858">
            <w:pPr>
              <w:jc w:val="both"/>
              <w:rPr>
                <w:color w:val="000000"/>
                <w:szCs w:val="20"/>
              </w:rPr>
            </w:pPr>
            <w:r>
              <w:rPr>
                <w:color w:val="000000"/>
                <w:szCs w:val="20"/>
              </w:rPr>
              <w:t>MMSE-IRC</w:t>
            </w:r>
          </w:p>
        </w:tc>
      </w:tr>
      <w:tr w:rsidR="00A55E61" w:rsidRPr="005D55E8" w14:paraId="2F1E1C23" w14:textId="77777777" w:rsidTr="009623CF">
        <w:trPr>
          <w:jc w:val="center"/>
        </w:trPr>
        <w:tc>
          <w:tcPr>
            <w:tcW w:w="2547" w:type="dxa"/>
          </w:tcPr>
          <w:p w14:paraId="00F9D921" w14:textId="77777777" w:rsidR="00A55E61" w:rsidRPr="005D55E8" w:rsidRDefault="00A55E61" w:rsidP="001A6858">
            <w:pPr>
              <w:jc w:val="both"/>
              <w:rPr>
                <w:rFonts w:eastAsiaTheme="minorEastAsia"/>
                <w:lang w:eastAsia="zh-CN"/>
              </w:rPr>
            </w:pPr>
            <w:r>
              <w:rPr>
                <w:color w:val="000000"/>
                <w:szCs w:val="20"/>
              </w:rPr>
              <w:t>UE receiver</w:t>
            </w:r>
          </w:p>
        </w:tc>
        <w:tc>
          <w:tcPr>
            <w:tcW w:w="5621" w:type="dxa"/>
            <w:vAlign w:val="center"/>
          </w:tcPr>
          <w:p w14:paraId="0C0B7898" w14:textId="77777777" w:rsidR="00A55E61" w:rsidRDefault="00A55E61" w:rsidP="001A6858">
            <w:pPr>
              <w:jc w:val="both"/>
              <w:rPr>
                <w:color w:val="000000"/>
                <w:szCs w:val="20"/>
              </w:rPr>
            </w:pPr>
            <w:r>
              <w:rPr>
                <w:color w:val="000000"/>
                <w:szCs w:val="20"/>
              </w:rPr>
              <w:t>MMSE-IRC</w:t>
            </w:r>
          </w:p>
        </w:tc>
      </w:tr>
      <w:tr w:rsidR="00A55E61" w:rsidRPr="005D55E8" w14:paraId="3FDCA0D8" w14:textId="77777777" w:rsidTr="009623CF">
        <w:trPr>
          <w:jc w:val="center"/>
        </w:trPr>
        <w:tc>
          <w:tcPr>
            <w:tcW w:w="2547" w:type="dxa"/>
          </w:tcPr>
          <w:p w14:paraId="312A438B" w14:textId="77777777" w:rsidR="00A55E61" w:rsidRPr="005D55E8" w:rsidRDefault="00A55E61" w:rsidP="001A6858">
            <w:pPr>
              <w:jc w:val="both"/>
              <w:rPr>
                <w:rFonts w:eastAsiaTheme="minorEastAsia"/>
                <w:lang w:eastAsia="zh-CN"/>
              </w:rPr>
            </w:pPr>
            <w:r>
              <w:rPr>
                <w:color w:val="000000"/>
                <w:szCs w:val="20"/>
              </w:rPr>
              <w:t>Channel estimation</w:t>
            </w:r>
          </w:p>
        </w:tc>
        <w:tc>
          <w:tcPr>
            <w:tcW w:w="5621" w:type="dxa"/>
            <w:vAlign w:val="center"/>
          </w:tcPr>
          <w:p w14:paraId="3D6DFF01" w14:textId="77777777" w:rsidR="00A55E61" w:rsidRDefault="00A55E61" w:rsidP="001A6858">
            <w:pPr>
              <w:jc w:val="both"/>
              <w:rPr>
                <w:color w:val="000000"/>
                <w:szCs w:val="20"/>
              </w:rPr>
            </w:pPr>
            <w:r>
              <w:rPr>
                <w:color w:val="000000"/>
                <w:szCs w:val="20"/>
              </w:rPr>
              <w:t>Realistic</w:t>
            </w:r>
          </w:p>
        </w:tc>
      </w:tr>
      <w:tr w:rsidR="00A55E61" w:rsidRPr="005D55E8" w14:paraId="1DBC7202" w14:textId="77777777" w:rsidTr="009623CF">
        <w:trPr>
          <w:jc w:val="center"/>
        </w:trPr>
        <w:tc>
          <w:tcPr>
            <w:tcW w:w="2547" w:type="dxa"/>
            <w:vAlign w:val="center"/>
          </w:tcPr>
          <w:p w14:paraId="0E13479A" w14:textId="77777777" w:rsidR="00A55E61" w:rsidRPr="005D55E8" w:rsidRDefault="00A55E61" w:rsidP="001A6858">
            <w:pPr>
              <w:jc w:val="both"/>
              <w:rPr>
                <w:rFonts w:eastAsiaTheme="minorEastAsia"/>
                <w:lang w:eastAsia="zh-CN"/>
              </w:rPr>
            </w:pPr>
            <w:r w:rsidRPr="005D55E8">
              <w:rPr>
                <w:rFonts w:eastAsiaTheme="minorEastAsia" w:hint="eastAsia"/>
                <w:lang w:eastAsia="zh-CN"/>
              </w:rPr>
              <w:t xml:space="preserve">UE </w:t>
            </w:r>
            <w:r>
              <w:rPr>
                <w:rFonts w:eastAsiaTheme="minorEastAsia"/>
                <w:lang w:eastAsia="zh-CN"/>
              </w:rPr>
              <w:t>distribution</w:t>
            </w:r>
          </w:p>
        </w:tc>
        <w:tc>
          <w:tcPr>
            <w:tcW w:w="5621" w:type="dxa"/>
            <w:vAlign w:val="center"/>
          </w:tcPr>
          <w:p w14:paraId="14AE9D37" w14:textId="77777777" w:rsidR="00A55E61" w:rsidRDefault="00A55E61" w:rsidP="001A6858">
            <w:pPr>
              <w:jc w:val="both"/>
              <w:rPr>
                <w:rFonts w:eastAsiaTheme="minorEastAsia"/>
                <w:lang w:eastAsia="zh-CN"/>
              </w:rPr>
            </w:pPr>
            <w:r>
              <w:rPr>
                <w:rFonts w:eastAsiaTheme="minorEastAsia" w:hint="eastAsia"/>
                <w:lang w:eastAsia="zh-CN"/>
              </w:rPr>
              <w:t>F</w:t>
            </w:r>
            <w:r>
              <w:rPr>
                <w:rFonts w:eastAsiaTheme="minorEastAsia"/>
                <w:lang w:eastAsia="zh-CN"/>
              </w:rPr>
              <w:t xml:space="preserve">or evaluation of enhanced BS with </w:t>
            </w:r>
            <w:proofErr w:type="spellStart"/>
            <w:r>
              <w:rPr>
                <w:rFonts w:eastAsiaTheme="minorEastAsia"/>
                <w:lang w:eastAsia="zh-CN"/>
              </w:rPr>
              <w:t>TxRU</w:t>
            </w:r>
            <w:proofErr w:type="spellEnd"/>
            <w:r>
              <w:rPr>
                <w:rFonts w:eastAsiaTheme="minorEastAsia"/>
                <w:lang w:eastAsia="zh-CN"/>
              </w:rPr>
              <w:t xml:space="preserve"> muting:</w:t>
            </w:r>
          </w:p>
          <w:p w14:paraId="09D1F849" w14:textId="77777777" w:rsidR="00A55E61" w:rsidRDefault="00A55E61" w:rsidP="001A6858">
            <w:pPr>
              <w:jc w:val="both"/>
              <w:rPr>
                <w:rFonts w:eastAsiaTheme="minorEastAsia"/>
                <w:lang w:eastAsia="zh-CN"/>
              </w:rPr>
            </w:pPr>
            <w:r>
              <w:rPr>
                <w:rFonts w:eastAsiaTheme="minorEastAsia"/>
                <w:lang w:eastAsia="zh-CN"/>
              </w:rPr>
              <w:t>20</w:t>
            </w:r>
            <w:r w:rsidRPr="005D55E8">
              <w:rPr>
                <w:rFonts w:eastAsiaTheme="minorEastAsia" w:hint="eastAsia"/>
                <w:lang w:eastAsia="zh-CN"/>
              </w:rPr>
              <w:t>% outdoor</w:t>
            </w:r>
            <w:r>
              <w:rPr>
                <w:rFonts w:eastAsiaTheme="minorEastAsia"/>
                <w:lang w:eastAsia="zh-CN"/>
              </w:rPr>
              <w:t xml:space="preserve"> (30km</w:t>
            </w:r>
            <w:r>
              <w:rPr>
                <w:rFonts w:eastAsiaTheme="minorEastAsia" w:hint="eastAsia"/>
                <w:lang w:eastAsia="zh-CN"/>
              </w:rPr>
              <w:t>/</w:t>
            </w:r>
            <w:r>
              <w:rPr>
                <w:rFonts w:eastAsiaTheme="minorEastAsia"/>
                <w:lang w:eastAsia="zh-CN"/>
              </w:rPr>
              <w:t>h)</w:t>
            </w:r>
            <w:r w:rsidRPr="005D55E8">
              <w:rPr>
                <w:rFonts w:eastAsiaTheme="minorEastAsia" w:hint="eastAsia"/>
                <w:lang w:eastAsia="zh-CN"/>
              </w:rPr>
              <w:t xml:space="preserve">, </w:t>
            </w:r>
            <w:r>
              <w:rPr>
                <w:rFonts w:eastAsiaTheme="minorEastAsia"/>
                <w:lang w:eastAsia="zh-CN"/>
              </w:rPr>
              <w:t>80</w:t>
            </w:r>
            <w:r w:rsidRPr="005D55E8">
              <w:rPr>
                <w:rFonts w:eastAsiaTheme="minorEastAsia" w:hint="eastAsia"/>
                <w:lang w:eastAsia="zh-CN"/>
              </w:rPr>
              <w:t>% indoor</w:t>
            </w:r>
            <w:r>
              <w:rPr>
                <w:rFonts w:eastAsiaTheme="minorEastAsia"/>
                <w:lang w:eastAsia="zh-CN"/>
              </w:rPr>
              <w:t xml:space="preserve"> (3km</w:t>
            </w:r>
            <w:r>
              <w:rPr>
                <w:rFonts w:eastAsiaTheme="minorEastAsia" w:hint="eastAsia"/>
                <w:lang w:eastAsia="zh-CN"/>
              </w:rPr>
              <w:t>/</w:t>
            </w:r>
            <w:r>
              <w:rPr>
                <w:rFonts w:eastAsiaTheme="minorEastAsia"/>
                <w:lang w:eastAsia="zh-CN"/>
              </w:rPr>
              <w:t>h)</w:t>
            </w:r>
          </w:p>
          <w:p w14:paraId="572ECFED" w14:textId="77777777" w:rsidR="00A55E61" w:rsidRDefault="00A55E61" w:rsidP="001A6858">
            <w:pPr>
              <w:jc w:val="both"/>
              <w:rPr>
                <w:rFonts w:eastAsiaTheme="minorEastAsia"/>
                <w:lang w:eastAsia="zh-CN"/>
              </w:rPr>
            </w:pPr>
            <w:r>
              <w:rPr>
                <w:rFonts w:eastAsiaTheme="minorEastAsia" w:hint="eastAsia"/>
                <w:lang w:eastAsia="zh-CN"/>
              </w:rPr>
              <w:t>F</w:t>
            </w:r>
            <w:r>
              <w:rPr>
                <w:rFonts w:eastAsiaTheme="minorEastAsia"/>
                <w:lang w:eastAsia="zh-CN"/>
              </w:rPr>
              <w:t>or evaluation of enhanced BS with UE WUS:</w:t>
            </w:r>
          </w:p>
          <w:p w14:paraId="39EB94E9" w14:textId="77777777" w:rsidR="00A55E61" w:rsidRPr="00F14EB7" w:rsidRDefault="00A55E61" w:rsidP="001A6858">
            <w:pPr>
              <w:jc w:val="both"/>
              <w:rPr>
                <w:rFonts w:eastAsiaTheme="minorEastAsia"/>
                <w:lang w:eastAsia="zh-CN"/>
              </w:rPr>
            </w:pPr>
            <w:r>
              <w:rPr>
                <w:rFonts w:eastAsiaTheme="minorEastAsia"/>
                <w:lang w:eastAsia="zh-CN"/>
              </w:rPr>
              <w:t>100</w:t>
            </w:r>
            <w:r w:rsidRPr="005D55E8">
              <w:rPr>
                <w:rFonts w:eastAsiaTheme="minorEastAsia" w:hint="eastAsia"/>
                <w:lang w:eastAsia="zh-CN"/>
              </w:rPr>
              <w:t>% outdoor</w:t>
            </w:r>
            <w:r>
              <w:rPr>
                <w:rFonts w:eastAsiaTheme="minorEastAsia"/>
                <w:lang w:eastAsia="zh-CN"/>
              </w:rPr>
              <w:t xml:space="preserve"> (60km</w:t>
            </w:r>
            <w:r>
              <w:rPr>
                <w:rFonts w:eastAsiaTheme="minorEastAsia" w:hint="eastAsia"/>
                <w:lang w:eastAsia="zh-CN"/>
              </w:rPr>
              <w:t>/</w:t>
            </w:r>
            <w:r>
              <w:rPr>
                <w:rFonts w:eastAsiaTheme="minorEastAsia"/>
                <w:lang w:eastAsia="zh-CN"/>
              </w:rPr>
              <w:t>h)</w:t>
            </w:r>
          </w:p>
        </w:tc>
      </w:tr>
      <w:tr w:rsidR="00A55E61" w:rsidRPr="005D55E8" w14:paraId="2642C932" w14:textId="77777777" w:rsidTr="009623CF">
        <w:trPr>
          <w:jc w:val="center"/>
        </w:trPr>
        <w:tc>
          <w:tcPr>
            <w:tcW w:w="2547" w:type="dxa"/>
            <w:vAlign w:val="center"/>
          </w:tcPr>
          <w:p w14:paraId="616E7584" w14:textId="77777777" w:rsidR="00A55E61" w:rsidRPr="005D55E8" w:rsidRDefault="00A55E61" w:rsidP="001A6858">
            <w:pPr>
              <w:jc w:val="both"/>
              <w:rPr>
                <w:rFonts w:eastAsiaTheme="minorEastAsia"/>
                <w:lang w:eastAsia="zh-CN"/>
              </w:rPr>
            </w:pPr>
            <w:r>
              <w:rPr>
                <w:rFonts w:eastAsiaTheme="minorEastAsia" w:hint="eastAsia"/>
                <w:lang w:eastAsia="zh-CN"/>
              </w:rPr>
              <w:t>T</w:t>
            </w:r>
            <w:r>
              <w:rPr>
                <w:rFonts w:eastAsiaTheme="minorEastAsia"/>
                <w:lang w:eastAsia="zh-CN"/>
              </w:rPr>
              <w:t>raffic model</w:t>
            </w:r>
          </w:p>
        </w:tc>
        <w:tc>
          <w:tcPr>
            <w:tcW w:w="5621" w:type="dxa"/>
            <w:vAlign w:val="center"/>
          </w:tcPr>
          <w:p w14:paraId="659F2B08" w14:textId="77777777" w:rsidR="00A55E61" w:rsidRDefault="00A55E61" w:rsidP="001A6858">
            <w:pPr>
              <w:jc w:val="both"/>
              <w:rPr>
                <w:rFonts w:eastAsiaTheme="minorEastAsia"/>
                <w:lang w:eastAsia="zh-CN"/>
              </w:rPr>
            </w:pPr>
            <w:r>
              <w:rPr>
                <w:rFonts w:eastAsiaTheme="minorEastAsia" w:hint="eastAsia"/>
                <w:lang w:eastAsia="zh-CN"/>
              </w:rPr>
              <w:t>F</w:t>
            </w:r>
            <w:r>
              <w:rPr>
                <w:rFonts w:eastAsiaTheme="minorEastAsia"/>
                <w:lang w:eastAsia="zh-CN"/>
              </w:rPr>
              <w:t>TP3 (</w:t>
            </w:r>
            <w:r w:rsidRPr="00816169">
              <w:rPr>
                <w:iCs/>
                <w:szCs w:val="20"/>
              </w:rPr>
              <w:t>0.5MB as packet size, 200ms as mean inter-arrival time</w:t>
            </w:r>
            <w:r>
              <w:rPr>
                <w:rFonts w:eastAsiaTheme="minorEastAsia"/>
                <w:lang w:eastAsia="zh-CN"/>
              </w:rPr>
              <w:t>)</w:t>
            </w:r>
          </w:p>
        </w:tc>
      </w:tr>
    </w:tbl>
    <w:p w14:paraId="00659714" w14:textId="20A077DE" w:rsidR="00303D13" w:rsidRPr="0021084D" w:rsidRDefault="002F59B0" w:rsidP="00AE0F93">
      <w:pPr>
        <w:pStyle w:val="af7"/>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36"/>
          <w:lang w:val="fr-FR"/>
        </w:rPr>
      </w:pPr>
      <w:r>
        <w:rPr>
          <w:rFonts w:ascii="Arial" w:hAnsi="Arial"/>
          <w:sz w:val="36"/>
          <w:szCs w:val="36"/>
          <w:lang w:val="fr-FR"/>
        </w:rPr>
        <w:lastRenderedPageBreak/>
        <w:t xml:space="preserve">Appendix B : </w:t>
      </w:r>
      <w:r w:rsidR="00E21DCB">
        <w:rPr>
          <w:rFonts w:ascii="Arial" w:hAnsi="Arial"/>
          <w:sz w:val="36"/>
          <w:szCs w:val="36"/>
          <w:lang w:val="fr-FR"/>
        </w:rPr>
        <w:t>LLS</w:t>
      </w:r>
      <w:r>
        <w:rPr>
          <w:rFonts w:ascii="Arial" w:hAnsi="Arial"/>
          <w:sz w:val="36"/>
          <w:szCs w:val="36"/>
          <w:lang w:val="fr-FR"/>
        </w:rPr>
        <w:t xml:space="preserve"> assumption</w:t>
      </w:r>
    </w:p>
    <w:p w14:paraId="1D3F76DA" w14:textId="1C5CF465" w:rsidR="002F59B0" w:rsidRPr="009623CF" w:rsidRDefault="002F59B0" w:rsidP="009623CF">
      <w:pPr>
        <w:pStyle w:val="a0"/>
        <w:ind w:left="420"/>
        <w:jc w:val="center"/>
      </w:pPr>
      <w:r w:rsidRPr="009623CF">
        <w:t xml:space="preserve">Table </w:t>
      </w:r>
      <w:r>
        <w:t>II</w:t>
      </w:r>
      <w:r w:rsidRPr="009623CF">
        <w:t xml:space="preserve">. </w:t>
      </w:r>
      <w:r>
        <w:t>Link</w:t>
      </w:r>
      <w:r w:rsidRPr="009623CF">
        <w:t xml:space="preserve"> L</w:t>
      </w:r>
      <w:r w:rsidRPr="009623CF">
        <w:rPr>
          <w:lang w:eastAsia="zh-CN"/>
        </w:rPr>
        <w:t>evel</w:t>
      </w:r>
      <w:r w:rsidRPr="009623CF">
        <w:t xml:space="preserve"> Simulation assumption </w:t>
      </w:r>
    </w:p>
    <w:tbl>
      <w:tblPr>
        <w:tblStyle w:val="aa"/>
        <w:tblW w:w="8168" w:type="dxa"/>
        <w:jc w:val="center"/>
        <w:tblLook w:val="04A0" w:firstRow="1" w:lastRow="0" w:firstColumn="1" w:lastColumn="0" w:noHBand="0" w:noVBand="1"/>
      </w:tblPr>
      <w:tblGrid>
        <w:gridCol w:w="2547"/>
        <w:gridCol w:w="5621"/>
      </w:tblGrid>
      <w:tr w:rsidR="002F59B0" w:rsidRPr="005D55E8" w14:paraId="563FD48B" w14:textId="77777777" w:rsidTr="00AA3C17">
        <w:trPr>
          <w:trHeight w:val="496"/>
          <w:jc w:val="center"/>
        </w:trPr>
        <w:tc>
          <w:tcPr>
            <w:tcW w:w="2547" w:type="dxa"/>
            <w:shd w:val="clear" w:color="auto" w:fill="375FFF"/>
            <w:vAlign w:val="center"/>
          </w:tcPr>
          <w:p w14:paraId="26BF5BC5" w14:textId="77777777" w:rsidR="002F59B0" w:rsidRPr="006C0012" w:rsidRDefault="002F59B0" w:rsidP="006C0012">
            <w:pPr>
              <w:rPr>
                <w:rFonts w:eastAsiaTheme="minorEastAsia"/>
                <w:b/>
                <w:color w:val="FFFFFF" w:themeColor="background1"/>
                <w:lang w:eastAsia="zh-CN"/>
              </w:rPr>
            </w:pPr>
            <w:r w:rsidRPr="006C0012">
              <w:rPr>
                <w:rFonts w:eastAsiaTheme="minorEastAsia" w:hint="eastAsia"/>
                <w:b/>
                <w:color w:val="FFFFFF" w:themeColor="background1"/>
                <w:lang w:eastAsia="zh-CN"/>
              </w:rPr>
              <w:t>Parameter</w:t>
            </w:r>
          </w:p>
        </w:tc>
        <w:tc>
          <w:tcPr>
            <w:tcW w:w="5621" w:type="dxa"/>
            <w:shd w:val="clear" w:color="auto" w:fill="375FFF"/>
            <w:vAlign w:val="center"/>
          </w:tcPr>
          <w:p w14:paraId="16304E7D" w14:textId="77777777" w:rsidR="002F59B0" w:rsidRPr="006C0012" w:rsidRDefault="002F59B0" w:rsidP="006C0012">
            <w:pPr>
              <w:jc w:val="center"/>
              <w:rPr>
                <w:rFonts w:eastAsiaTheme="minorEastAsia"/>
                <w:b/>
                <w:color w:val="FFFFFF" w:themeColor="background1"/>
                <w:lang w:eastAsia="zh-CN"/>
              </w:rPr>
            </w:pPr>
            <w:r w:rsidRPr="006C0012">
              <w:rPr>
                <w:rFonts w:eastAsiaTheme="minorEastAsia"/>
                <w:b/>
                <w:color w:val="FFFFFF" w:themeColor="background1"/>
                <w:lang w:eastAsia="zh-CN"/>
              </w:rPr>
              <w:t>value</w:t>
            </w:r>
          </w:p>
        </w:tc>
      </w:tr>
      <w:tr w:rsidR="00E21DCB" w:rsidRPr="005D55E8" w14:paraId="71CB3537" w14:textId="77777777" w:rsidTr="00AA3C17">
        <w:trPr>
          <w:jc w:val="center"/>
        </w:trPr>
        <w:tc>
          <w:tcPr>
            <w:tcW w:w="2547" w:type="dxa"/>
            <w:shd w:val="clear" w:color="auto" w:fill="auto"/>
          </w:tcPr>
          <w:p w14:paraId="69C9CF1B" w14:textId="49A92265" w:rsidR="00E21DCB" w:rsidRPr="005D55E8" w:rsidRDefault="00E21DCB" w:rsidP="00E21DCB">
            <w:pPr>
              <w:jc w:val="both"/>
              <w:rPr>
                <w:rFonts w:eastAsiaTheme="minorEastAsia"/>
                <w:lang w:eastAsia="zh-CN"/>
              </w:rPr>
            </w:pPr>
            <w:r w:rsidRPr="00D04616">
              <w:rPr>
                <w:lang w:eastAsia="zh-CN"/>
              </w:rPr>
              <w:t>Carrier frequency, SCS</w:t>
            </w:r>
          </w:p>
        </w:tc>
        <w:tc>
          <w:tcPr>
            <w:tcW w:w="5621" w:type="dxa"/>
          </w:tcPr>
          <w:p w14:paraId="73A3E669" w14:textId="789961C4" w:rsidR="00E21DCB" w:rsidRPr="005D55E8" w:rsidRDefault="00E21DCB" w:rsidP="00E21DCB">
            <w:pPr>
              <w:jc w:val="both"/>
              <w:rPr>
                <w:rFonts w:eastAsiaTheme="minorEastAsia"/>
              </w:rPr>
            </w:pPr>
            <w:r>
              <w:rPr>
                <w:lang w:eastAsia="zh-CN"/>
              </w:rPr>
              <w:t>3.5GHz, 30kHz</w:t>
            </w:r>
            <w:r w:rsidRPr="00D04616">
              <w:rPr>
                <w:lang w:eastAsia="zh-CN"/>
              </w:rPr>
              <w:t xml:space="preserve"> </w:t>
            </w:r>
          </w:p>
        </w:tc>
      </w:tr>
      <w:tr w:rsidR="00E21DCB" w:rsidRPr="005D55E8" w14:paraId="20CF27EC" w14:textId="77777777" w:rsidTr="00AA3C17">
        <w:trPr>
          <w:jc w:val="center"/>
        </w:trPr>
        <w:tc>
          <w:tcPr>
            <w:tcW w:w="2547" w:type="dxa"/>
            <w:shd w:val="clear" w:color="auto" w:fill="auto"/>
          </w:tcPr>
          <w:p w14:paraId="1BC56E8D" w14:textId="2F489DAE" w:rsidR="00E21DCB" w:rsidRPr="005D55E8" w:rsidRDefault="00E21DCB" w:rsidP="00E21DCB">
            <w:pPr>
              <w:jc w:val="both"/>
              <w:rPr>
                <w:rFonts w:eastAsiaTheme="minorEastAsia"/>
                <w:lang w:eastAsia="zh-CN"/>
              </w:rPr>
            </w:pPr>
            <w:r w:rsidRPr="00D04616">
              <w:rPr>
                <w:lang w:eastAsia="zh-CN"/>
              </w:rPr>
              <w:t>Channel model</w:t>
            </w:r>
          </w:p>
        </w:tc>
        <w:tc>
          <w:tcPr>
            <w:tcW w:w="5621" w:type="dxa"/>
          </w:tcPr>
          <w:p w14:paraId="002EDC89" w14:textId="3434D7AB" w:rsidR="00E21DCB" w:rsidRPr="005D55E8" w:rsidRDefault="00E21DCB" w:rsidP="00E21DCB">
            <w:pPr>
              <w:jc w:val="both"/>
              <w:rPr>
                <w:rFonts w:eastAsiaTheme="minorEastAsia"/>
              </w:rPr>
            </w:pPr>
            <w:r>
              <w:rPr>
                <w:lang w:eastAsia="zh-CN"/>
              </w:rPr>
              <w:t>CDL-</w:t>
            </w:r>
            <w:proofErr w:type="gramStart"/>
            <w:r>
              <w:rPr>
                <w:lang w:eastAsia="zh-CN"/>
              </w:rPr>
              <w:t>B  100</w:t>
            </w:r>
            <w:proofErr w:type="gramEnd"/>
            <w:r>
              <w:rPr>
                <w:lang w:eastAsia="zh-CN"/>
              </w:rPr>
              <w:t>ns</w:t>
            </w:r>
            <w:r w:rsidRPr="00D04616">
              <w:rPr>
                <w:lang w:eastAsia="zh-CN"/>
              </w:rPr>
              <w:t xml:space="preserve"> delay spread</w:t>
            </w:r>
          </w:p>
        </w:tc>
      </w:tr>
      <w:tr w:rsidR="00E21DCB" w:rsidRPr="005D55E8" w14:paraId="3DA5F0D3" w14:textId="77777777" w:rsidTr="00AA3C17">
        <w:trPr>
          <w:jc w:val="center"/>
        </w:trPr>
        <w:tc>
          <w:tcPr>
            <w:tcW w:w="2547" w:type="dxa"/>
            <w:shd w:val="clear" w:color="auto" w:fill="auto"/>
          </w:tcPr>
          <w:p w14:paraId="463B4C65" w14:textId="1D952AAC" w:rsidR="00E21DCB" w:rsidRDefault="00E21DCB" w:rsidP="00E21DCB">
            <w:pPr>
              <w:jc w:val="both"/>
            </w:pPr>
            <w:r w:rsidRPr="00D04616">
              <w:rPr>
                <w:lang w:eastAsia="zh-CN"/>
              </w:rPr>
              <w:t>UE speed</w:t>
            </w:r>
          </w:p>
        </w:tc>
        <w:tc>
          <w:tcPr>
            <w:tcW w:w="5621" w:type="dxa"/>
          </w:tcPr>
          <w:p w14:paraId="6BEEA7BD" w14:textId="7E92DD13" w:rsidR="00E21DCB" w:rsidRPr="00373B56" w:rsidRDefault="00E21DCB" w:rsidP="00E21DCB">
            <w:pPr>
              <w:jc w:val="both"/>
              <w:rPr>
                <w:rFonts w:eastAsiaTheme="minorEastAsia"/>
                <w:lang w:eastAsia="zh-CN"/>
              </w:rPr>
            </w:pPr>
            <w:r>
              <w:rPr>
                <w:lang w:eastAsia="zh-CN"/>
              </w:rPr>
              <w:t>3</w:t>
            </w:r>
            <w:r w:rsidRPr="00D04616">
              <w:rPr>
                <w:lang w:eastAsia="zh-CN"/>
              </w:rPr>
              <w:t xml:space="preserve"> km/h</w:t>
            </w:r>
          </w:p>
        </w:tc>
      </w:tr>
      <w:tr w:rsidR="00E21DCB" w:rsidRPr="005D55E8" w14:paraId="024EBF88" w14:textId="77777777" w:rsidTr="00AA3C17">
        <w:trPr>
          <w:jc w:val="center"/>
        </w:trPr>
        <w:tc>
          <w:tcPr>
            <w:tcW w:w="2547" w:type="dxa"/>
          </w:tcPr>
          <w:p w14:paraId="2214AF89" w14:textId="633824E0" w:rsidR="00E21DCB" w:rsidRPr="005D55E8" w:rsidRDefault="00E21DCB" w:rsidP="00E21DCB">
            <w:pPr>
              <w:jc w:val="both"/>
              <w:rPr>
                <w:rFonts w:eastAsiaTheme="minorEastAsia"/>
                <w:lang w:eastAsia="zh-CN"/>
              </w:rPr>
            </w:pPr>
            <w:r w:rsidRPr="00D04616">
              <w:rPr>
                <w:lang w:eastAsia="zh-CN"/>
              </w:rPr>
              <w:t xml:space="preserve">Number of UE antennas </w:t>
            </w:r>
          </w:p>
        </w:tc>
        <w:tc>
          <w:tcPr>
            <w:tcW w:w="5621" w:type="dxa"/>
          </w:tcPr>
          <w:p w14:paraId="0E9EEF4B" w14:textId="7BEB92B1" w:rsidR="00E21DCB" w:rsidRPr="000554AC" w:rsidRDefault="00E21DCB" w:rsidP="00E21DCB">
            <w:pPr>
              <w:jc w:val="both"/>
              <w:rPr>
                <w:rFonts w:eastAsiaTheme="minorEastAsia"/>
                <w:lang w:eastAsia="zh-CN"/>
              </w:rPr>
            </w:pPr>
            <w:r w:rsidRPr="00D04616">
              <w:rPr>
                <w:lang w:eastAsia="zh-CN"/>
              </w:rPr>
              <w:t>4R</w:t>
            </w:r>
          </w:p>
        </w:tc>
      </w:tr>
      <w:tr w:rsidR="00E21DCB" w:rsidRPr="005D55E8" w14:paraId="2F6921DD" w14:textId="77777777" w:rsidTr="009623CF">
        <w:trPr>
          <w:trHeight w:val="667"/>
          <w:jc w:val="center"/>
        </w:trPr>
        <w:tc>
          <w:tcPr>
            <w:tcW w:w="2547" w:type="dxa"/>
          </w:tcPr>
          <w:p w14:paraId="22166920" w14:textId="17679108" w:rsidR="00E21DCB" w:rsidRPr="005D55E8" w:rsidRDefault="00E21DCB" w:rsidP="00E21DCB">
            <w:pPr>
              <w:jc w:val="both"/>
              <w:rPr>
                <w:rFonts w:eastAsiaTheme="minorEastAsia"/>
                <w:lang w:eastAsia="zh-CN"/>
              </w:rPr>
            </w:pPr>
            <w:r w:rsidRPr="00D04616">
              <w:rPr>
                <w:lang w:eastAsia="zh-CN"/>
              </w:rPr>
              <w:t>Number of gNB antennas</w:t>
            </w:r>
          </w:p>
        </w:tc>
        <w:tc>
          <w:tcPr>
            <w:tcW w:w="5621" w:type="dxa"/>
          </w:tcPr>
          <w:p w14:paraId="7B3395C7" w14:textId="77777777" w:rsidR="00E21DCB" w:rsidRPr="007117A2" w:rsidRDefault="00E21DCB" w:rsidP="00E21DCB">
            <w:pPr>
              <w:widowControl w:val="0"/>
              <w:autoSpaceDE w:val="0"/>
              <w:autoSpaceDN w:val="0"/>
              <w:adjustRightInd w:val="0"/>
              <w:spacing w:after="120" w:line="259" w:lineRule="auto"/>
              <w:jc w:val="both"/>
              <w:rPr>
                <w:lang w:val="fr-FR"/>
              </w:rPr>
            </w:pPr>
            <w:r w:rsidRPr="007117A2">
              <w:rPr>
                <w:lang w:val="fr-FR"/>
              </w:rPr>
              <w:t>32T</w:t>
            </w:r>
          </w:p>
          <w:p w14:paraId="50CBA441" w14:textId="6EA76A45" w:rsidR="00E21DCB" w:rsidRPr="005D55E8" w:rsidRDefault="00E21DCB" w:rsidP="00E21DCB">
            <w:pPr>
              <w:jc w:val="both"/>
              <w:rPr>
                <w:rFonts w:eastAsiaTheme="minorEastAsia"/>
                <w:lang w:eastAsia="zh-CN"/>
              </w:rPr>
            </w:pPr>
            <w:r w:rsidRPr="007117A2">
              <w:rPr>
                <w:lang w:val="fr-FR"/>
              </w:rPr>
              <w:t>(M,N,P,Mg,Ng)=(8,8,2,1,1)</w:t>
            </w:r>
            <w:r w:rsidRPr="007117A2">
              <w:rPr>
                <w:lang w:val="fr-FR"/>
              </w:rPr>
              <w:br/>
              <w:t>(dH, dV)=(0.5, 0.</w:t>
            </w:r>
            <w:r w:rsidR="00FF4800">
              <w:rPr>
                <w:lang w:val="fr-FR"/>
              </w:rPr>
              <w:t>5</w:t>
            </w:r>
            <w:r w:rsidRPr="007117A2">
              <w:rPr>
                <w:lang w:val="fr-FR"/>
              </w:rPr>
              <w:t>)</w:t>
            </w:r>
            <w:r w:rsidRPr="005726D7">
              <w:rPr>
                <w:lang w:eastAsia="zh-CN"/>
              </w:rPr>
              <w:t>λ</w:t>
            </w:r>
          </w:p>
        </w:tc>
      </w:tr>
      <w:tr w:rsidR="00E21DCB" w:rsidRPr="005D55E8" w14:paraId="07A19AFE" w14:textId="77777777" w:rsidTr="00AA3C17">
        <w:trPr>
          <w:jc w:val="center"/>
        </w:trPr>
        <w:tc>
          <w:tcPr>
            <w:tcW w:w="2547" w:type="dxa"/>
          </w:tcPr>
          <w:p w14:paraId="6F44E35D" w14:textId="4E0DDB78" w:rsidR="00E21DCB" w:rsidRPr="005D55E8" w:rsidRDefault="00E21DCB" w:rsidP="00E21DCB">
            <w:pPr>
              <w:jc w:val="both"/>
              <w:rPr>
                <w:rFonts w:eastAsiaTheme="minorEastAsia"/>
                <w:lang w:eastAsia="zh-CN"/>
              </w:rPr>
            </w:pPr>
            <w:r w:rsidRPr="00D04616">
              <w:rPr>
                <w:lang w:eastAsia="zh-CN"/>
              </w:rPr>
              <w:t>MCS</w:t>
            </w:r>
          </w:p>
        </w:tc>
        <w:tc>
          <w:tcPr>
            <w:tcW w:w="5621" w:type="dxa"/>
          </w:tcPr>
          <w:p w14:paraId="40D35CF3" w14:textId="04A972BF" w:rsidR="00E21DCB" w:rsidRPr="005D55E8" w:rsidRDefault="00E21DCB" w:rsidP="00E21DCB">
            <w:pPr>
              <w:jc w:val="both"/>
              <w:rPr>
                <w:rFonts w:eastAsiaTheme="minorEastAsia"/>
                <w:lang w:eastAsia="zh-CN"/>
              </w:rPr>
            </w:pPr>
            <w:r>
              <w:rPr>
                <w:lang w:eastAsia="zh-CN"/>
              </w:rPr>
              <w:t>Link adaptation</w:t>
            </w:r>
          </w:p>
        </w:tc>
      </w:tr>
      <w:tr w:rsidR="00E21DCB" w:rsidRPr="005D55E8" w14:paraId="3C96C302" w14:textId="77777777" w:rsidTr="00AA3C17">
        <w:trPr>
          <w:jc w:val="center"/>
        </w:trPr>
        <w:tc>
          <w:tcPr>
            <w:tcW w:w="2547" w:type="dxa"/>
          </w:tcPr>
          <w:p w14:paraId="5DC3A50A" w14:textId="73A3CF4B" w:rsidR="00E21DCB" w:rsidRPr="005D55E8" w:rsidRDefault="00E21DCB" w:rsidP="00E21DCB">
            <w:pPr>
              <w:jc w:val="both"/>
              <w:rPr>
                <w:rFonts w:eastAsiaTheme="minorEastAsia"/>
                <w:lang w:eastAsia="zh-CN"/>
              </w:rPr>
            </w:pPr>
            <w:r w:rsidRPr="00D04616">
              <w:rPr>
                <w:lang w:eastAsia="zh-CN"/>
              </w:rPr>
              <w:t>DMRS type</w:t>
            </w:r>
          </w:p>
        </w:tc>
        <w:tc>
          <w:tcPr>
            <w:tcW w:w="5621" w:type="dxa"/>
          </w:tcPr>
          <w:p w14:paraId="359F5543" w14:textId="6E545C24" w:rsidR="00E21DCB" w:rsidRPr="000554AC" w:rsidRDefault="00E21DCB" w:rsidP="00E21DCB">
            <w:pPr>
              <w:jc w:val="both"/>
              <w:rPr>
                <w:rFonts w:eastAsiaTheme="minorEastAsia"/>
                <w:lang w:eastAsia="zh-CN"/>
              </w:rPr>
            </w:pPr>
            <w:r w:rsidRPr="00D04616">
              <w:rPr>
                <w:lang w:eastAsia="zh-CN"/>
              </w:rPr>
              <w:t>DM-RS type 1</w:t>
            </w:r>
          </w:p>
        </w:tc>
      </w:tr>
      <w:tr w:rsidR="00E21DCB" w:rsidRPr="005D55E8" w14:paraId="2D6CB44E" w14:textId="77777777" w:rsidTr="00AA3C17">
        <w:trPr>
          <w:jc w:val="center"/>
        </w:trPr>
        <w:tc>
          <w:tcPr>
            <w:tcW w:w="2547" w:type="dxa"/>
          </w:tcPr>
          <w:p w14:paraId="3D20552A" w14:textId="355FC07F" w:rsidR="00E21DCB" w:rsidRPr="005D55E8" w:rsidRDefault="00E21DCB" w:rsidP="00E21DCB">
            <w:pPr>
              <w:jc w:val="both"/>
              <w:rPr>
                <w:rFonts w:eastAsiaTheme="minorEastAsia"/>
                <w:lang w:eastAsia="zh-CN"/>
              </w:rPr>
            </w:pPr>
            <w:r w:rsidRPr="00D04616">
              <w:rPr>
                <w:lang w:eastAsia="zh-CN"/>
              </w:rPr>
              <w:t>Number of DMRS symbols</w:t>
            </w:r>
          </w:p>
        </w:tc>
        <w:tc>
          <w:tcPr>
            <w:tcW w:w="5621" w:type="dxa"/>
          </w:tcPr>
          <w:p w14:paraId="0D48658E" w14:textId="3568A5DF" w:rsidR="00E21DCB" w:rsidRPr="005D55E8" w:rsidRDefault="00E21DCB" w:rsidP="00E21DCB">
            <w:pPr>
              <w:jc w:val="both"/>
              <w:rPr>
                <w:rFonts w:eastAsiaTheme="minorEastAsia"/>
                <w:lang w:eastAsia="zh-CN"/>
              </w:rPr>
            </w:pPr>
            <w:r w:rsidRPr="00D04616">
              <w:rPr>
                <w:lang w:eastAsia="zh-CN"/>
              </w:rPr>
              <w:t>1</w:t>
            </w:r>
          </w:p>
        </w:tc>
      </w:tr>
      <w:tr w:rsidR="00E21DCB" w:rsidRPr="005D55E8" w14:paraId="5823BF86" w14:textId="77777777" w:rsidTr="00AA3C17">
        <w:trPr>
          <w:jc w:val="center"/>
        </w:trPr>
        <w:tc>
          <w:tcPr>
            <w:tcW w:w="2547" w:type="dxa"/>
          </w:tcPr>
          <w:p w14:paraId="4D60F569" w14:textId="0AB03EC5" w:rsidR="00E21DCB" w:rsidRPr="005D55E8" w:rsidRDefault="00E21DCB" w:rsidP="00E21DCB">
            <w:pPr>
              <w:jc w:val="both"/>
              <w:rPr>
                <w:rFonts w:eastAsiaTheme="minorEastAsia"/>
                <w:lang w:eastAsia="zh-CN"/>
              </w:rPr>
            </w:pPr>
            <w:r w:rsidRPr="00D04616">
              <w:rPr>
                <w:lang w:eastAsia="zh-CN"/>
              </w:rPr>
              <w:t>Number of scheduled RBs</w:t>
            </w:r>
          </w:p>
        </w:tc>
        <w:tc>
          <w:tcPr>
            <w:tcW w:w="5621" w:type="dxa"/>
          </w:tcPr>
          <w:p w14:paraId="5263C259" w14:textId="2664CE7B" w:rsidR="00E21DCB" w:rsidRPr="005D55E8" w:rsidRDefault="00E21DCB" w:rsidP="00E21DCB">
            <w:pPr>
              <w:jc w:val="both"/>
              <w:rPr>
                <w:rFonts w:eastAsiaTheme="minorEastAsia"/>
                <w:lang w:eastAsia="zh-CN"/>
              </w:rPr>
            </w:pPr>
            <w:r>
              <w:rPr>
                <w:lang w:eastAsia="zh-CN"/>
              </w:rPr>
              <w:t>24</w:t>
            </w:r>
          </w:p>
        </w:tc>
      </w:tr>
      <w:tr w:rsidR="00E21DCB" w:rsidRPr="005D55E8" w14:paraId="6A0B3865" w14:textId="77777777" w:rsidTr="00AA3C17">
        <w:trPr>
          <w:jc w:val="center"/>
        </w:trPr>
        <w:tc>
          <w:tcPr>
            <w:tcW w:w="2547" w:type="dxa"/>
          </w:tcPr>
          <w:p w14:paraId="6E7766CC" w14:textId="04520008" w:rsidR="00E21DCB" w:rsidRPr="005D55E8" w:rsidRDefault="00E21DCB" w:rsidP="00E21DCB">
            <w:pPr>
              <w:jc w:val="both"/>
              <w:rPr>
                <w:rFonts w:eastAsiaTheme="minorEastAsia"/>
                <w:lang w:eastAsia="zh-CN"/>
              </w:rPr>
            </w:pPr>
            <w:r w:rsidRPr="00D04616">
              <w:rPr>
                <w:lang w:eastAsia="zh-CN"/>
              </w:rPr>
              <w:t>PDSCH mapping</w:t>
            </w:r>
          </w:p>
        </w:tc>
        <w:tc>
          <w:tcPr>
            <w:tcW w:w="5621" w:type="dxa"/>
          </w:tcPr>
          <w:p w14:paraId="75AF8842" w14:textId="58D7E0FC" w:rsidR="00E21DCB" w:rsidRPr="005D55E8" w:rsidRDefault="00E21DCB" w:rsidP="00E21DCB">
            <w:pPr>
              <w:jc w:val="both"/>
              <w:rPr>
                <w:rFonts w:eastAsiaTheme="minorEastAsia"/>
                <w:lang w:eastAsia="zh-CN"/>
              </w:rPr>
            </w:pPr>
            <w:r w:rsidRPr="00D04616">
              <w:rPr>
                <w:lang w:eastAsia="zh-CN"/>
              </w:rPr>
              <w:t>Type A, Start symbol 2, Duration 12</w:t>
            </w:r>
          </w:p>
        </w:tc>
      </w:tr>
      <w:tr w:rsidR="00E21DCB" w:rsidRPr="005D55E8" w14:paraId="35675CDC" w14:textId="77777777" w:rsidTr="009623CF">
        <w:trPr>
          <w:trHeight w:val="58"/>
          <w:jc w:val="center"/>
        </w:trPr>
        <w:tc>
          <w:tcPr>
            <w:tcW w:w="2547" w:type="dxa"/>
          </w:tcPr>
          <w:p w14:paraId="4B7F7499" w14:textId="6CDF1895" w:rsidR="00E21DCB" w:rsidRPr="009623CF" w:rsidRDefault="00E21DCB" w:rsidP="00E21DCB">
            <w:pPr>
              <w:jc w:val="both"/>
              <w:rPr>
                <w:lang w:eastAsia="zh-CN"/>
              </w:rPr>
            </w:pPr>
            <w:r w:rsidRPr="00D04616">
              <w:rPr>
                <w:lang w:eastAsia="zh-CN"/>
              </w:rPr>
              <w:t>Rank</w:t>
            </w:r>
          </w:p>
        </w:tc>
        <w:tc>
          <w:tcPr>
            <w:tcW w:w="5621" w:type="dxa"/>
          </w:tcPr>
          <w:p w14:paraId="73A8FFB9" w14:textId="27A4DEAA" w:rsidR="00E21DCB" w:rsidRPr="009623CF" w:rsidRDefault="00AA3C17" w:rsidP="00E21DCB">
            <w:pPr>
              <w:jc w:val="both"/>
              <w:rPr>
                <w:lang w:eastAsia="zh-CN"/>
              </w:rPr>
            </w:pPr>
            <w:r w:rsidRPr="009623CF">
              <w:rPr>
                <w:lang w:eastAsia="zh-CN"/>
              </w:rPr>
              <w:t>rank</w:t>
            </w:r>
            <w:r>
              <w:rPr>
                <w:lang w:eastAsia="zh-CN"/>
              </w:rPr>
              <w:t xml:space="preserve"> adaptation/ fixed rank</w:t>
            </w:r>
          </w:p>
        </w:tc>
      </w:tr>
      <w:tr w:rsidR="00E21DCB" w:rsidRPr="005D55E8" w14:paraId="39FF5CC2" w14:textId="77777777" w:rsidTr="00AA3C17">
        <w:trPr>
          <w:jc w:val="center"/>
        </w:trPr>
        <w:tc>
          <w:tcPr>
            <w:tcW w:w="2547" w:type="dxa"/>
          </w:tcPr>
          <w:p w14:paraId="5962391D" w14:textId="4BB0BCFD" w:rsidR="00E21DCB" w:rsidRPr="009623CF" w:rsidRDefault="00E21DCB" w:rsidP="00E21DCB">
            <w:pPr>
              <w:jc w:val="both"/>
              <w:rPr>
                <w:lang w:eastAsia="zh-CN"/>
              </w:rPr>
            </w:pPr>
            <w:r w:rsidRPr="00D04616">
              <w:rPr>
                <w:lang w:eastAsia="zh-CN"/>
              </w:rPr>
              <w:t>Channel estimation</w:t>
            </w:r>
          </w:p>
        </w:tc>
        <w:tc>
          <w:tcPr>
            <w:tcW w:w="5621" w:type="dxa"/>
          </w:tcPr>
          <w:p w14:paraId="2835FB88" w14:textId="564F2002" w:rsidR="00E21DCB" w:rsidRPr="009623CF" w:rsidRDefault="00E21DCB" w:rsidP="00E21DCB">
            <w:pPr>
              <w:jc w:val="both"/>
              <w:rPr>
                <w:lang w:eastAsia="zh-CN"/>
              </w:rPr>
            </w:pPr>
            <w:r w:rsidRPr="00D04616">
              <w:rPr>
                <w:lang w:eastAsia="zh-CN"/>
              </w:rPr>
              <w:t>Realistic channel estimation</w:t>
            </w:r>
          </w:p>
        </w:tc>
      </w:tr>
      <w:tr w:rsidR="00E21DCB" w:rsidRPr="005D55E8" w14:paraId="37702255" w14:textId="77777777" w:rsidTr="00AA3C17">
        <w:trPr>
          <w:jc w:val="center"/>
        </w:trPr>
        <w:tc>
          <w:tcPr>
            <w:tcW w:w="2547" w:type="dxa"/>
          </w:tcPr>
          <w:p w14:paraId="14965BD7" w14:textId="348BCE5C" w:rsidR="00E21DCB" w:rsidRDefault="00E21DCB" w:rsidP="00E21DCB">
            <w:pPr>
              <w:jc w:val="both"/>
              <w:rPr>
                <w:rFonts w:eastAsiaTheme="minorEastAsia"/>
                <w:lang w:eastAsia="zh-CN"/>
              </w:rPr>
            </w:pPr>
            <w:r w:rsidRPr="00D04616">
              <w:rPr>
                <w:lang w:eastAsia="zh-CN"/>
              </w:rPr>
              <w:t>PRB Bundling</w:t>
            </w:r>
          </w:p>
        </w:tc>
        <w:tc>
          <w:tcPr>
            <w:tcW w:w="5621" w:type="dxa"/>
          </w:tcPr>
          <w:p w14:paraId="674E0704" w14:textId="72786CE5" w:rsidR="00E21DCB" w:rsidRPr="002613FC" w:rsidRDefault="00E21DCB" w:rsidP="00E21DCB">
            <w:pPr>
              <w:jc w:val="both"/>
            </w:pPr>
            <w:r>
              <w:rPr>
                <w:lang w:eastAsia="zh-CN"/>
              </w:rPr>
              <w:t>4</w:t>
            </w:r>
          </w:p>
        </w:tc>
      </w:tr>
    </w:tbl>
    <w:p w14:paraId="0E772115" w14:textId="1B6487AD" w:rsidR="001C391C" w:rsidRDefault="001C391C" w:rsidP="001C391C">
      <w:pPr>
        <w:pStyle w:val="af7"/>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36"/>
          <w:lang w:val="fr-FR"/>
        </w:rPr>
      </w:pPr>
      <w:r>
        <w:rPr>
          <w:rFonts w:ascii="Arial" w:hAnsi="Arial"/>
          <w:sz w:val="36"/>
          <w:szCs w:val="36"/>
          <w:lang w:val="fr-FR"/>
        </w:rPr>
        <w:t>Appendix C :</w:t>
      </w:r>
      <w:r w:rsidR="00E51786">
        <w:rPr>
          <w:rFonts w:ascii="Arial" w:hAnsi="Arial"/>
          <w:sz w:val="36"/>
          <w:szCs w:val="36"/>
          <w:lang w:val="fr-FR"/>
        </w:rPr>
        <w:t xml:space="preserve"> C</w:t>
      </w:r>
      <w:r w:rsidR="00F118D3">
        <w:rPr>
          <w:rFonts w:ascii="Arial" w:hAnsi="Arial"/>
          <w:sz w:val="36"/>
          <w:szCs w:val="36"/>
          <w:lang w:val="fr-FR"/>
        </w:rPr>
        <w:t>omparison of different shutdown pattern</w:t>
      </w:r>
    </w:p>
    <w:p w14:paraId="7C54B7A6" w14:textId="475F6BB4" w:rsidR="00CB7C7D" w:rsidRPr="009623CF" w:rsidRDefault="00C97386" w:rsidP="009623CF">
      <w:pPr>
        <w:pStyle w:val="a7"/>
        <w:jc w:val="both"/>
      </w:pPr>
      <w:r w:rsidRPr="009623CF">
        <w:rPr>
          <w:rFonts w:eastAsia="宋体"/>
          <w:lang w:eastAsia="zh-CN"/>
        </w:rPr>
        <w:t>This appendix gives the schematic diagram of beamforming with different shut down patterns.</w:t>
      </w:r>
      <w:r w:rsidR="00E51786">
        <w:rPr>
          <w:rFonts w:eastAsia="宋体"/>
          <w:lang w:eastAsia="zh-CN"/>
        </w:rPr>
        <w:t xml:space="preserve"> I</w:t>
      </w:r>
      <w:r w:rsidRPr="009623CF">
        <w:rPr>
          <w:rFonts w:eastAsia="宋体"/>
          <w:lang w:eastAsia="zh-CN"/>
        </w:rPr>
        <w:t xml:space="preserve">t can be seen </w:t>
      </w:r>
      <w:r w:rsidR="00E51786">
        <w:rPr>
          <w:rFonts w:eastAsia="宋体"/>
          <w:lang w:eastAsia="zh-CN"/>
        </w:rPr>
        <w:t>f</w:t>
      </w:r>
      <w:r w:rsidR="00E51786" w:rsidRPr="008432F6">
        <w:rPr>
          <w:rFonts w:eastAsia="宋体"/>
          <w:lang w:eastAsia="zh-CN"/>
        </w:rPr>
        <w:t>rom the figure</w:t>
      </w:r>
      <w:r w:rsidR="00E51786" w:rsidRPr="009623CF">
        <w:rPr>
          <w:rFonts w:eastAsia="宋体"/>
          <w:lang w:eastAsia="zh-CN"/>
        </w:rPr>
        <w:t xml:space="preserve"> </w:t>
      </w:r>
      <w:r w:rsidRPr="009623CF">
        <w:rPr>
          <w:rFonts w:eastAsia="宋体"/>
          <w:lang w:eastAsia="zh-CN"/>
        </w:rPr>
        <w:t>that for the TypeI shutdown pattern, the beam direction is not affected</w:t>
      </w:r>
      <w:r w:rsidR="00E51786">
        <w:rPr>
          <w:rFonts w:eastAsia="宋体"/>
          <w:lang w:eastAsia="zh-CN"/>
        </w:rPr>
        <w:t xml:space="preserve"> very much</w:t>
      </w:r>
      <w:r w:rsidRPr="009623CF">
        <w:rPr>
          <w:rFonts w:eastAsia="宋体"/>
          <w:lang w:eastAsia="zh-CN"/>
        </w:rPr>
        <w:t xml:space="preserve"> in the general direction before and after the shutdown, while for the TypeII shutdown pattern, the beam direction after the shutdown is no longer </w:t>
      </w:r>
      <w:r w:rsidR="00E81825">
        <w:rPr>
          <w:rFonts w:eastAsia="宋体"/>
          <w:lang w:eastAsia="zh-CN"/>
        </w:rPr>
        <w:t>fixed</w:t>
      </w:r>
      <w:r w:rsidRPr="009623CF">
        <w:rPr>
          <w:rFonts w:eastAsia="宋体"/>
          <w:lang w:eastAsia="zh-CN"/>
        </w:rPr>
        <w:t xml:space="preserve"> and there will be a huge derived side flap.</w:t>
      </w:r>
    </w:p>
    <w:p w14:paraId="04C0053B" w14:textId="6DE96773" w:rsidR="001C391C" w:rsidRPr="002F59B0" w:rsidRDefault="00CB7C7D" w:rsidP="009623CF">
      <w:pPr>
        <w:pStyle w:val="a0"/>
        <w:jc w:val="center"/>
        <w:rPr>
          <w:rFonts w:eastAsia="宋体"/>
          <w:lang w:eastAsia="zh-CN"/>
        </w:rPr>
      </w:pPr>
      <w:r>
        <w:rPr>
          <w:rFonts w:eastAsia="宋体" w:hint="eastAsia"/>
          <w:noProof/>
          <w:lang w:eastAsia="zh-CN"/>
        </w:rPr>
        <w:drawing>
          <wp:inline distT="0" distB="0" distL="0" distR="0" wp14:anchorId="2E32A196" wp14:editId="0F308326">
            <wp:extent cx="2954206" cy="221581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hutdown_pattern_jl.bmp"/>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84425" cy="2238483"/>
                    </a:xfrm>
                    <a:prstGeom prst="rect">
                      <a:avLst/>
                    </a:prstGeom>
                  </pic:spPr>
                </pic:pic>
              </a:graphicData>
            </a:graphic>
          </wp:inline>
        </w:drawing>
      </w:r>
    </w:p>
    <w:p w14:paraId="0EDCF1D3" w14:textId="77777777" w:rsidR="002F59B0" w:rsidRPr="0021084D" w:rsidRDefault="002F59B0" w:rsidP="009623CF">
      <w:pPr>
        <w:pStyle w:val="af7"/>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36"/>
          <w:lang w:val="fr-FR"/>
        </w:rPr>
      </w:pPr>
      <w:r w:rsidRPr="0021084D">
        <w:rPr>
          <w:rFonts w:ascii="Arial" w:hAnsi="Arial"/>
          <w:sz w:val="36"/>
          <w:szCs w:val="36"/>
          <w:lang w:val="fr-FR"/>
        </w:rPr>
        <w:t>Reference</w:t>
      </w:r>
    </w:p>
    <w:p w14:paraId="0D56B6FB" w14:textId="77777777" w:rsidR="002F59B0" w:rsidRDefault="002F59B0" w:rsidP="009623CF">
      <w:pPr>
        <w:pStyle w:val="a0"/>
        <w:numPr>
          <w:ilvl w:val="0"/>
          <w:numId w:val="6"/>
        </w:numPr>
        <w:rPr>
          <w:rFonts w:eastAsia="宋体"/>
          <w:lang w:eastAsia="zh-CN"/>
        </w:rPr>
      </w:pPr>
      <w:r w:rsidRPr="000837E4">
        <w:rPr>
          <w:rFonts w:eastAsia="宋体"/>
          <w:lang w:eastAsia="zh-CN"/>
        </w:rPr>
        <w:t>RP-223540</w:t>
      </w:r>
      <w:r w:rsidRPr="00EF0A2F">
        <w:rPr>
          <w:rFonts w:eastAsia="宋体"/>
          <w:lang w:eastAsia="zh-CN"/>
        </w:rPr>
        <w:t xml:space="preserve">, </w:t>
      </w:r>
      <w:r>
        <w:rPr>
          <w:rFonts w:eastAsia="宋体"/>
          <w:lang w:eastAsia="zh-CN"/>
        </w:rPr>
        <w:t>“</w:t>
      </w:r>
      <w:r w:rsidRPr="000837E4">
        <w:rPr>
          <w:rFonts w:eastAsia="宋体"/>
          <w:lang w:eastAsia="zh-CN"/>
        </w:rPr>
        <w:t>New WID: Network energy savings for NR</w:t>
      </w:r>
      <w:r>
        <w:rPr>
          <w:rFonts w:eastAsia="宋体"/>
          <w:lang w:eastAsia="zh-CN"/>
        </w:rPr>
        <w:t>”</w:t>
      </w:r>
      <w:r w:rsidRPr="00EF0A2F">
        <w:rPr>
          <w:rFonts w:eastAsia="宋体"/>
          <w:lang w:eastAsia="zh-CN"/>
        </w:rPr>
        <w:t xml:space="preserve">, </w:t>
      </w:r>
      <w:r>
        <w:rPr>
          <w:rFonts w:eastAsia="宋体"/>
          <w:lang w:eastAsia="zh-CN"/>
        </w:rPr>
        <w:t>RAN#98e, Huawei.</w:t>
      </w:r>
    </w:p>
    <w:p w14:paraId="52B678B3" w14:textId="0A55BF8C" w:rsidR="002F59B0" w:rsidRDefault="002F59B0">
      <w:pPr>
        <w:pStyle w:val="a0"/>
        <w:numPr>
          <w:ilvl w:val="0"/>
          <w:numId w:val="6"/>
        </w:numPr>
        <w:rPr>
          <w:rFonts w:eastAsia="宋体"/>
          <w:lang w:eastAsia="zh-CN"/>
        </w:rPr>
      </w:pPr>
      <w:r>
        <w:rPr>
          <w:rFonts w:eastAsia="宋体" w:hint="eastAsia"/>
          <w:lang w:eastAsia="zh-CN"/>
        </w:rPr>
        <w:t>T</w:t>
      </w:r>
      <w:r>
        <w:rPr>
          <w:rFonts w:eastAsia="宋体"/>
          <w:lang w:eastAsia="zh-CN"/>
        </w:rPr>
        <w:t>R38.864, “</w:t>
      </w:r>
      <w:r w:rsidRPr="00804F8F">
        <w:rPr>
          <w:rFonts w:eastAsia="宋体"/>
          <w:lang w:eastAsia="zh-CN"/>
        </w:rPr>
        <w:t>Study on network energy savings for NR</w:t>
      </w:r>
      <w:r>
        <w:rPr>
          <w:rFonts w:eastAsia="宋体"/>
          <w:lang w:eastAsia="zh-CN"/>
        </w:rPr>
        <w:t>”, (Release 18).</w:t>
      </w:r>
    </w:p>
    <w:p w14:paraId="16A20A98" w14:textId="11E22CAB" w:rsidR="006B4A60" w:rsidRDefault="006B4A60" w:rsidP="009623CF">
      <w:pPr>
        <w:pStyle w:val="a0"/>
        <w:numPr>
          <w:ilvl w:val="0"/>
          <w:numId w:val="6"/>
        </w:numPr>
        <w:rPr>
          <w:rFonts w:eastAsia="宋体"/>
          <w:lang w:eastAsia="zh-CN"/>
        </w:rPr>
      </w:pPr>
      <w:bookmarkStart w:id="27" w:name="_Ref131334056"/>
      <w:r w:rsidRPr="006B4A60">
        <w:rPr>
          <w:rFonts w:eastAsia="宋体"/>
          <w:lang w:eastAsia="zh-CN"/>
        </w:rPr>
        <w:t>R1-2300073</w:t>
      </w:r>
      <w:r>
        <w:rPr>
          <w:rFonts w:eastAsia="宋体"/>
          <w:lang w:eastAsia="zh-CN"/>
        </w:rPr>
        <w:t xml:space="preserve">, Huawei, </w:t>
      </w:r>
      <w:r w:rsidRPr="006B4A60">
        <w:rPr>
          <w:rFonts w:eastAsia="宋体"/>
          <w:lang w:eastAsia="zh-CN"/>
        </w:rPr>
        <w:t>Power saving techniques in spatial and power domains</w:t>
      </w:r>
      <w:bookmarkEnd w:id="27"/>
    </w:p>
    <w:p w14:paraId="60D01155" w14:textId="77777777" w:rsidR="002F59B0" w:rsidRPr="002F59B0" w:rsidRDefault="002F59B0" w:rsidP="009623CF">
      <w:pPr>
        <w:pStyle w:val="a0"/>
        <w:rPr>
          <w:rFonts w:eastAsia="宋体"/>
          <w:lang w:eastAsia="zh-CN"/>
        </w:rPr>
      </w:pPr>
    </w:p>
    <w:sectPr w:rsidR="002F59B0" w:rsidRPr="002F59B0"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2315B" w14:textId="77777777" w:rsidR="00BC1B63" w:rsidRDefault="00BC1B63">
      <w:r>
        <w:separator/>
      </w:r>
    </w:p>
  </w:endnote>
  <w:endnote w:type="continuationSeparator" w:id="0">
    <w:p w14:paraId="0F9BEF56" w14:textId="77777777" w:rsidR="00BC1B63" w:rsidRDefault="00BC1B63">
      <w:r>
        <w:continuationSeparator/>
      </w:r>
    </w:p>
  </w:endnote>
  <w:endnote w:type="continuationNotice" w:id="1">
    <w:p w14:paraId="7468292E" w14:textId="77777777" w:rsidR="00BC1B63" w:rsidRDefault="00BC1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110D6" w14:textId="77777777" w:rsidR="00BC1B63" w:rsidRDefault="00BC1B63">
      <w:r>
        <w:separator/>
      </w:r>
    </w:p>
  </w:footnote>
  <w:footnote w:type="continuationSeparator" w:id="0">
    <w:p w14:paraId="45B39465" w14:textId="77777777" w:rsidR="00BC1B63" w:rsidRDefault="00BC1B63">
      <w:r>
        <w:continuationSeparator/>
      </w:r>
    </w:p>
  </w:footnote>
  <w:footnote w:type="continuationNotice" w:id="1">
    <w:p w14:paraId="58CB527D" w14:textId="77777777" w:rsidR="00BC1B63" w:rsidRDefault="00BC1B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3F1"/>
    <w:multiLevelType w:val="hybridMultilevel"/>
    <w:tmpl w:val="7B08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61981"/>
    <w:multiLevelType w:val="hybridMultilevel"/>
    <w:tmpl w:val="97ECC220"/>
    <w:lvl w:ilvl="0" w:tplc="04090005">
      <w:start w:val="1"/>
      <w:numFmt w:val="bullet"/>
      <w:lvlText w:val=""/>
      <w:lvlJc w:val="left"/>
      <w:pPr>
        <w:ind w:left="420" w:hanging="420"/>
      </w:pPr>
      <w:rPr>
        <w:rFonts w:ascii="Wingdings" w:hAnsi="Wingdings" w:hint="default"/>
      </w:rPr>
    </w:lvl>
    <w:lvl w:ilvl="1" w:tplc="D200E4F8">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3F0EE3"/>
    <w:multiLevelType w:val="hybridMultilevel"/>
    <w:tmpl w:val="EA427D2E"/>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15:restartNumberingAfterBreak="0">
    <w:nsid w:val="13B96242"/>
    <w:multiLevelType w:val="hybridMultilevel"/>
    <w:tmpl w:val="70A838E6"/>
    <w:lvl w:ilvl="0" w:tplc="5B0659C6">
      <w:start w:val="1"/>
      <w:numFmt w:val="bullet"/>
      <w:lvlText w:val=""/>
      <w:lvlJc w:val="left"/>
      <w:pPr>
        <w:tabs>
          <w:tab w:val="num" w:pos="720"/>
        </w:tabs>
        <w:ind w:left="720" w:hanging="360"/>
      </w:pPr>
      <w:rPr>
        <w:rFonts w:ascii="Symbol" w:hAnsi="Symbol" w:hint="default"/>
      </w:rPr>
    </w:lvl>
    <w:lvl w:ilvl="1" w:tplc="8CA65EDA" w:tentative="1">
      <w:start w:val="1"/>
      <w:numFmt w:val="bullet"/>
      <w:lvlText w:val=""/>
      <w:lvlJc w:val="left"/>
      <w:pPr>
        <w:tabs>
          <w:tab w:val="num" w:pos="1440"/>
        </w:tabs>
        <w:ind w:left="1440" w:hanging="360"/>
      </w:pPr>
      <w:rPr>
        <w:rFonts w:ascii="Symbol" w:hAnsi="Symbol" w:hint="default"/>
      </w:rPr>
    </w:lvl>
    <w:lvl w:ilvl="2" w:tplc="66787D84" w:tentative="1">
      <w:start w:val="1"/>
      <w:numFmt w:val="bullet"/>
      <w:lvlText w:val=""/>
      <w:lvlJc w:val="left"/>
      <w:pPr>
        <w:tabs>
          <w:tab w:val="num" w:pos="2160"/>
        </w:tabs>
        <w:ind w:left="2160" w:hanging="360"/>
      </w:pPr>
      <w:rPr>
        <w:rFonts w:ascii="Symbol" w:hAnsi="Symbol" w:hint="default"/>
      </w:rPr>
    </w:lvl>
    <w:lvl w:ilvl="3" w:tplc="BF0E21FC" w:tentative="1">
      <w:start w:val="1"/>
      <w:numFmt w:val="bullet"/>
      <w:lvlText w:val=""/>
      <w:lvlJc w:val="left"/>
      <w:pPr>
        <w:tabs>
          <w:tab w:val="num" w:pos="2880"/>
        </w:tabs>
        <w:ind w:left="2880" w:hanging="360"/>
      </w:pPr>
      <w:rPr>
        <w:rFonts w:ascii="Symbol" w:hAnsi="Symbol" w:hint="default"/>
      </w:rPr>
    </w:lvl>
    <w:lvl w:ilvl="4" w:tplc="08CE29EC" w:tentative="1">
      <w:start w:val="1"/>
      <w:numFmt w:val="bullet"/>
      <w:lvlText w:val=""/>
      <w:lvlJc w:val="left"/>
      <w:pPr>
        <w:tabs>
          <w:tab w:val="num" w:pos="3600"/>
        </w:tabs>
        <w:ind w:left="3600" w:hanging="360"/>
      </w:pPr>
      <w:rPr>
        <w:rFonts w:ascii="Symbol" w:hAnsi="Symbol" w:hint="default"/>
      </w:rPr>
    </w:lvl>
    <w:lvl w:ilvl="5" w:tplc="BCF0C03C" w:tentative="1">
      <w:start w:val="1"/>
      <w:numFmt w:val="bullet"/>
      <w:lvlText w:val=""/>
      <w:lvlJc w:val="left"/>
      <w:pPr>
        <w:tabs>
          <w:tab w:val="num" w:pos="4320"/>
        </w:tabs>
        <w:ind w:left="4320" w:hanging="360"/>
      </w:pPr>
      <w:rPr>
        <w:rFonts w:ascii="Symbol" w:hAnsi="Symbol" w:hint="default"/>
      </w:rPr>
    </w:lvl>
    <w:lvl w:ilvl="6" w:tplc="2EA49E96" w:tentative="1">
      <w:start w:val="1"/>
      <w:numFmt w:val="bullet"/>
      <w:lvlText w:val=""/>
      <w:lvlJc w:val="left"/>
      <w:pPr>
        <w:tabs>
          <w:tab w:val="num" w:pos="5040"/>
        </w:tabs>
        <w:ind w:left="5040" w:hanging="360"/>
      </w:pPr>
      <w:rPr>
        <w:rFonts w:ascii="Symbol" w:hAnsi="Symbol" w:hint="default"/>
      </w:rPr>
    </w:lvl>
    <w:lvl w:ilvl="7" w:tplc="6F7C7A42" w:tentative="1">
      <w:start w:val="1"/>
      <w:numFmt w:val="bullet"/>
      <w:lvlText w:val=""/>
      <w:lvlJc w:val="left"/>
      <w:pPr>
        <w:tabs>
          <w:tab w:val="num" w:pos="5760"/>
        </w:tabs>
        <w:ind w:left="5760" w:hanging="360"/>
      </w:pPr>
      <w:rPr>
        <w:rFonts w:ascii="Symbol" w:hAnsi="Symbol" w:hint="default"/>
      </w:rPr>
    </w:lvl>
    <w:lvl w:ilvl="8" w:tplc="B25AA38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1D4C06"/>
    <w:multiLevelType w:val="hybridMultilevel"/>
    <w:tmpl w:val="6D6A1574"/>
    <w:lvl w:ilvl="0" w:tplc="D200E4F8">
      <w:start w:val="1"/>
      <w:numFmt w:val="bullet"/>
      <w:lvlText w:val="­"/>
      <w:lvlJc w:val="left"/>
      <w:pPr>
        <w:ind w:left="1860" w:hanging="420"/>
      </w:pPr>
      <w:rPr>
        <w:rFonts w:ascii="等线" w:eastAsia="等线" w:hAnsi="等线" w:hint="eastAsia"/>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1CE22E4B"/>
    <w:multiLevelType w:val="hybridMultilevel"/>
    <w:tmpl w:val="6ED8C89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DD551F"/>
    <w:multiLevelType w:val="hybridMultilevel"/>
    <w:tmpl w:val="87A8C3BA"/>
    <w:lvl w:ilvl="0" w:tplc="63042BE4">
      <w:start w:val="1"/>
      <w:numFmt w:val="bullet"/>
      <w:lvlText w:val="•"/>
      <w:lvlJc w:val="left"/>
      <w:pPr>
        <w:tabs>
          <w:tab w:val="num" w:pos="720"/>
        </w:tabs>
        <w:ind w:left="720" w:hanging="360"/>
      </w:pPr>
      <w:rPr>
        <w:rFonts w:ascii="Arial" w:hAnsi="Arial" w:hint="default"/>
      </w:rPr>
    </w:lvl>
    <w:lvl w:ilvl="1" w:tplc="22EC3F92" w:tentative="1">
      <w:start w:val="1"/>
      <w:numFmt w:val="bullet"/>
      <w:lvlText w:val="•"/>
      <w:lvlJc w:val="left"/>
      <w:pPr>
        <w:tabs>
          <w:tab w:val="num" w:pos="1440"/>
        </w:tabs>
        <w:ind w:left="1440" w:hanging="360"/>
      </w:pPr>
      <w:rPr>
        <w:rFonts w:ascii="Arial" w:hAnsi="Arial" w:hint="default"/>
      </w:rPr>
    </w:lvl>
    <w:lvl w:ilvl="2" w:tplc="107A7E2A" w:tentative="1">
      <w:start w:val="1"/>
      <w:numFmt w:val="bullet"/>
      <w:lvlText w:val="•"/>
      <w:lvlJc w:val="left"/>
      <w:pPr>
        <w:tabs>
          <w:tab w:val="num" w:pos="2160"/>
        </w:tabs>
        <w:ind w:left="2160" w:hanging="360"/>
      </w:pPr>
      <w:rPr>
        <w:rFonts w:ascii="Arial" w:hAnsi="Arial" w:hint="default"/>
      </w:rPr>
    </w:lvl>
    <w:lvl w:ilvl="3" w:tplc="8DCC5548" w:tentative="1">
      <w:start w:val="1"/>
      <w:numFmt w:val="bullet"/>
      <w:lvlText w:val="•"/>
      <w:lvlJc w:val="left"/>
      <w:pPr>
        <w:tabs>
          <w:tab w:val="num" w:pos="2880"/>
        </w:tabs>
        <w:ind w:left="2880" w:hanging="360"/>
      </w:pPr>
      <w:rPr>
        <w:rFonts w:ascii="Arial" w:hAnsi="Arial" w:hint="default"/>
      </w:rPr>
    </w:lvl>
    <w:lvl w:ilvl="4" w:tplc="26226962" w:tentative="1">
      <w:start w:val="1"/>
      <w:numFmt w:val="bullet"/>
      <w:lvlText w:val="•"/>
      <w:lvlJc w:val="left"/>
      <w:pPr>
        <w:tabs>
          <w:tab w:val="num" w:pos="3600"/>
        </w:tabs>
        <w:ind w:left="3600" w:hanging="360"/>
      </w:pPr>
      <w:rPr>
        <w:rFonts w:ascii="Arial" w:hAnsi="Arial" w:hint="default"/>
      </w:rPr>
    </w:lvl>
    <w:lvl w:ilvl="5" w:tplc="57FE378C" w:tentative="1">
      <w:start w:val="1"/>
      <w:numFmt w:val="bullet"/>
      <w:lvlText w:val="•"/>
      <w:lvlJc w:val="left"/>
      <w:pPr>
        <w:tabs>
          <w:tab w:val="num" w:pos="4320"/>
        </w:tabs>
        <w:ind w:left="4320" w:hanging="360"/>
      </w:pPr>
      <w:rPr>
        <w:rFonts w:ascii="Arial" w:hAnsi="Arial" w:hint="default"/>
      </w:rPr>
    </w:lvl>
    <w:lvl w:ilvl="6" w:tplc="5E08BF92" w:tentative="1">
      <w:start w:val="1"/>
      <w:numFmt w:val="bullet"/>
      <w:lvlText w:val="•"/>
      <w:lvlJc w:val="left"/>
      <w:pPr>
        <w:tabs>
          <w:tab w:val="num" w:pos="5040"/>
        </w:tabs>
        <w:ind w:left="5040" w:hanging="360"/>
      </w:pPr>
      <w:rPr>
        <w:rFonts w:ascii="Arial" w:hAnsi="Arial" w:hint="default"/>
      </w:rPr>
    </w:lvl>
    <w:lvl w:ilvl="7" w:tplc="F6222BEE" w:tentative="1">
      <w:start w:val="1"/>
      <w:numFmt w:val="bullet"/>
      <w:lvlText w:val="•"/>
      <w:lvlJc w:val="left"/>
      <w:pPr>
        <w:tabs>
          <w:tab w:val="num" w:pos="5760"/>
        </w:tabs>
        <w:ind w:left="5760" w:hanging="360"/>
      </w:pPr>
      <w:rPr>
        <w:rFonts w:ascii="Arial" w:hAnsi="Arial" w:hint="default"/>
      </w:rPr>
    </w:lvl>
    <w:lvl w:ilvl="8" w:tplc="90B4F5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DA2588"/>
    <w:multiLevelType w:val="hybridMultilevel"/>
    <w:tmpl w:val="B058B04C"/>
    <w:lvl w:ilvl="0" w:tplc="04090003">
      <w:start w:val="1"/>
      <w:numFmt w:val="bullet"/>
      <w:lvlText w:val="o"/>
      <w:lvlJc w:val="left"/>
      <w:pPr>
        <w:ind w:left="1144" w:hanging="420"/>
      </w:pPr>
      <w:rPr>
        <w:rFonts w:ascii="Courier New" w:hAnsi="Courier New" w:cs="Courier New" w:hint="default"/>
      </w:rPr>
    </w:lvl>
    <w:lvl w:ilvl="1" w:tplc="041D0005">
      <w:start w:val="1"/>
      <w:numFmt w:val="bullet"/>
      <w:lvlText w:val=""/>
      <w:lvlJc w:val="left"/>
      <w:pPr>
        <w:ind w:left="1564" w:hanging="420"/>
      </w:pPr>
      <w:rPr>
        <w:rFonts w:ascii="Wingdings" w:hAnsi="Wingdings" w:hint="default"/>
      </w:rPr>
    </w:lvl>
    <w:lvl w:ilvl="2" w:tplc="D200E4F8">
      <w:start w:val="1"/>
      <w:numFmt w:val="bullet"/>
      <w:lvlText w:val="­"/>
      <w:lvlJc w:val="left"/>
      <w:pPr>
        <w:ind w:left="1984" w:hanging="420"/>
      </w:pPr>
      <w:rPr>
        <w:rFonts w:ascii="等线" w:eastAsia="等线" w:hAnsi="等线" w:hint="eastAsia"/>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9" w15:restartNumberingAfterBreak="0">
    <w:nsid w:val="23E40AE7"/>
    <w:multiLevelType w:val="hybridMultilevel"/>
    <w:tmpl w:val="F9F0F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656C4F"/>
    <w:multiLevelType w:val="hybridMultilevel"/>
    <w:tmpl w:val="E3921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806D54"/>
    <w:multiLevelType w:val="hybridMultilevel"/>
    <w:tmpl w:val="4A867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BE631BC"/>
    <w:multiLevelType w:val="hybridMultilevel"/>
    <w:tmpl w:val="5FAE1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131563"/>
    <w:multiLevelType w:val="hybridMultilevel"/>
    <w:tmpl w:val="393071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8D6735"/>
    <w:multiLevelType w:val="hybridMultilevel"/>
    <w:tmpl w:val="58506130"/>
    <w:lvl w:ilvl="0" w:tplc="EBF25596">
      <w:start w:val="1"/>
      <w:numFmt w:val="bullet"/>
      <w:lvlText w:val="•"/>
      <w:lvlJc w:val="left"/>
      <w:pPr>
        <w:tabs>
          <w:tab w:val="num" w:pos="720"/>
        </w:tabs>
        <w:ind w:left="720" w:hanging="360"/>
      </w:pPr>
      <w:rPr>
        <w:rFonts w:ascii="Arial" w:hAnsi="Arial" w:hint="default"/>
      </w:rPr>
    </w:lvl>
    <w:lvl w:ilvl="1" w:tplc="EEACCABE">
      <w:numFmt w:val="bullet"/>
      <w:lvlText w:val=""/>
      <w:lvlJc w:val="left"/>
      <w:pPr>
        <w:tabs>
          <w:tab w:val="num" w:pos="1440"/>
        </w:tabs>
        <w:ind w:left="1440" w:hanging="360"/>
      </w:pPr>
      <w:rPr>
        <w:rFonts w:ascii="Symbol" w:hAnsi="Symbol" w:hint="default"/>
      </w:rPr>
    </w:lvl>
    <w:lvl w:ilvl="2" w:tplc="8D84751E">
      <w:numFmt w:val="bullet"/>
      <w:lvlText w:val="-"/>
      <w:lvlJc w:val="left"/>
      <w:pPr>
        <w:tabs>
          <w:tab w:val="num" w:pos="2160"/>
        </w:tabs>
        <w:ind w:left="2160" w:hanging="360"/>
      </w:pPr>
      <w:rPr>
        <w:rFonts w:ascii="Times" w:hAnsi="Times" w:hint="default"/>
      </w:rPr>
    </w:lvl>
    <w:lvl w:ilvl="3" w:tplc="7C847136" w:tentative="1">
      <w:start w:val="1"/>
      <w:numFmt w:val="bullet"/>
      <w:lvlText w:val="•"/>
      <w:lvlJc w:val="left"/>
      <w:pPr>
        <w:tabs>
          <w:tab w:val="num" w:pos="2880"/>
        </w:tabs>
        <w:ind w:left="2880" w:hanging="360"/>
      </w:pPr>
      <w:rPr>
        <w:rFonts w:ascii="Arial" w:hAnsi="Arial" w:hint="default"/>
      </w:rPr>
    </w:lvl>
    <w:lvl w:ilvl="4" w:tplc="B76E6F0A" w:tentative="1">
      <w:start w:val="1"/>
      <w:numFmt w:val="bullet"/>
      <w:lvlText w:val="•"/>
      <w:lvlJc w:val="left"/>
      <w:pPr>
        <w:tabs>
          <w:tab w:val="num" w:pos="3600"/>
        </w:tabs>
        <w:ind w:left="3600" w:hanging="360"/>
      </w:pPr>
      <w:rPr>
        <w:rFonts w:ascii="Arial" w:hAnsi="Arial" w:hint="default"/>
      </w:rPr>
    </w:lvl>
    <w:lvl w:ilvl="5" w:tplc="68085C3E" w:tentative="1">
      <w:start w:val="1"/>
      <w:numFmt w:val="bullet"/>
      <w:lvlText w:val="•"/>
      <w:lvlJc w:val="left"/>
      <w:pPr>
        <w:tabs>
          <w:tab w:val="num" w:pos="4320"/>
        </w:tabs>
        <w:ind w:left="4320" w:hanging="360"/>
      </w:pPr>
      <w:rPr>
        <w:rFonts w:ascii="Arial" w:hAnsi="Arial" w:hint="default"/>
      </w:rPr>
    </w:lvl>
    <w:lvl w:ilvl="6" w:tplc="48A2DF40" w:tentative="1">
      <w:start w:val="1"/>
      <w:numFmt w:val="bullet"/>
      <w:lvlText w:val="•"/>
      <w:lvlJc w:val="left"/>
      <w:pPr>
        <w:tabs>
          <w:tab w:val="num" w:pos="5040"/>
        </w:tabs>
        <w:ind w:left="5040" w:hanging="360"/>
      </w:pPr>
      <w:rPr>
        <w:rFonts w:ascii="Arial" w:hAnsi="Arial" w:hint="default"/>
      </w:rPr>
    </w:lvl>
    <w:lvl w:ilvl="7" w:tplc="3098A2B0" w:tentative="1">
      <w:start w:val="1"/>
      <w:numFmt w:val="bullet"/>
      <w:lvlText w:val="•"/>
      <w:lvlJc w:val="left"/>
      <w:pPr>
        <w:tabs>
          <w:tab w:val="num" w:pos="5760"/>
        </w:tabs>
        <w:ind w:left="5760" w:hanging="360"/>
      </w:pPr>
      <w:rPr>
        <w:rFonts w:ascii="Arial" w:hAnsi="Arial" w:hint="default"/>
      </w:rPr>
    </w:lvl>
    <w:lvl w:ilvl="8" w:tplc="ECCAC0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470D1A"/>
    <w:multiLevelType w:val="hybridMultilevel"/>
    <w:tmpl w:val="AC4C7C00"/>
    <w:lvl w:ilvl="0" w:tplc="72E67270">
      <w:start w:val="1"/>
      <w:numFmt w:val="bullet"/>
      <w:lvlText w:val="•"/>
      <w:lvlJc w:val="left"/>
      <w:pPr>
        <w:tabs>
          <w:tab w:val="num" w:pos="720"/>
        </w:tabs>
        <w:ind w:left="720" w:hanging="360"/>
      </w:pPr>
      <w:rPr>
        <w:rFonts w:ascii="Arial" w:hAnsi="Arial" w:hint="default"/>
      </w:rPr>
    </w:lvl>
    <w:lvl w:ilvl="1" w:tplc="C8FAB576">
      <w:numFmt w:val="bullet"/>
      <w:lvlText w:val=""/>
      <w:lvlJc w:val="left"/>
      <w:pPr>
        <w:tabs>
          <w:tab w:val="num" w:pos="1440"/>
        </w:tabs>
        <w:ind w:left="1440" w:hanging="360"/>
      </w:pPr>
      <w:rPr>
        <w:rFonts w:ascii="Symbol" w:hAnsi="Symbol" w:hint="default"/>
      </w:rPr>
    </w:lvl>
    <w:lvl w:ilvl="2" w:tplc="F1AAA918">
      <w:numFmt w:val="bullet"/>
      <w:lvlText w:val="-"/>
      <w:lvlJc w:val="left"/>
      <w:pPr>
        <w:tabs>
          <w:tab w:val="num" w:pos="2160"/>
        </w:tabs>
        <w:ind w:left="2160" w:hanging="360"/>
      </w:pPr>
      <w:rPr>
        <w:rFonts w:ascii="Times" w:hAnsi="Times" w:hint="default"/>
      </w:rPr>
    </w:lvl>
    <w:lvl w:ilvl="3" w:tplc="6E1463FE" w:tentative="1">
      <w:start w:val="1"/>
      <w:numFmt w:val="bullet"/>
      <w:lvlText w:val="•"/>
      <w:lvlJc w:val="left"/>
      <w:pPr>
        <w:tabs>
          <w:tab w:val="num" w:pos="2880"/>
        </w:tabs>
        <w:ind w:left="2880" w:hanging="360"/>
      </w:pPr>
      <w:rPr>
        <w:rFonts w:ascii="Arial" w:hAnsi="Arial" w:hint="default"/>
      </w:rPr>
    </w:lvl>
    <w:lvl w:ilvl="4" w:tplc="91248892" w:tentative="1">
      <w:start w:val="1"/>
      <w:numFmt w:val="bullet"/>
      <w:lvlText w:val="•"/>
      <w:lvlJc w:val="left"/>
      <w:pPr>
        <w:tabs>
          <w:tab w:val="num" w:pos="3600"/>
        </w:tabs>
        <w:ind w:left="3600" w:hanging="360"/>
      </w:pPr>
      <w:rPr>
        <w:rFonts w:ascii="Arial" w:hAnsi="Arial" w:hint="default"/>
      </w:rPr>
    </w:lvl>
    <w:lvl w:ilvl="5" w:tplc="E24AE208" w:tentative="1">
      <w:start w:val="1"/>
      <w:numFmt w:val="bullet"/>
      <w:lvlText w:val="•"/>
      <w:lvlJc w:val="left"/>
      <w:pPr>
        <w:tabs>
          <w:tab w:val="num" w:pos="4320"/>
        </w:tabs>
        <w:ind w:left="4320" w:hanging="360"/>
      </w:pPr>
      <w:rPr>
        <w:rFonts w:ascii="Arial" w:hAnsi="Arial" w:hint="default"/>
      </w:rPr>
    </w:lvl>
    <w:lvl w:ilvl="6" w:tplc="E1FE83E8" w:tentative="1">
      <w:start w:val="1"/>
      <w:numFmt w:val="bullet"/>
      <w:lvlText w:val="•"/>
      <w:lvlJc w:val="left"/>
      <w:pPr>
        <w:tabs>
          <w:tab w:val="num" w:pos="5040"/>
        </w:tabs>
        <w:ind w:left="5040" w:hanging="360"/>
      </w:pPr>
      <w:rPr>
        <w:rFonts w:ascii="Arial" w:hAnsi="Arial" w:hint="default"/>
      </w:rPr>
    </w:lvl>
    <w:lvl w:ilvl="7" w:tplc="BD2854CE" w:tentative="1">
      <w:start w:val="1"/>
      <w:numFmt w:val="bullet"/>
      <w:lvlText w:val="•"/>
      <w:lvlJc w:val="left"/>
      <w:pPr>
        <w:tabs>
          <w:tab w:val="num" w:pos="5760"/>
        </w:tabs>
        <w:ind w:left="5760" w:hanging="360"/>
      </w:pPr>
      <w:rPr>
        <w:rFonts w:ascii="Arial" w:hAnsi="Arial" w:hint="default"/>
      </w:rPr>
    </w:lvl>
    <w:lvl w:ilvl="8" w:tplc="CD1E8C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3"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ED82ADE"/>
    <w:multiLevelType w:val="hybridMultilevel"/>
    <w:tmpl w:val="6B784D50"/>
    <w:lvl w:ilvl="0" w:tplc="5BAA18BE">
      <w:start w:val="1"/>
      <w:numFmt w:val="bullet"/>
      <w:lvlText w:val="•"/>
      <w:lvlJc w:val="left"/>
      <w:pPr>
        <w:tabs>
          <w:tab w:val="num" w:pos="720"/>
        </w:tabs>
        <w:ind w:left="720" w:hanging="360"/>
      </w:pPr>
      <w:rPr>
        <w:rFonts w:ascii="Arial" w:hAnsi="Arial" w:hint="default"/>
      </w:rPr>
    </w:lvl>
    <w:lvl w:ilvl="1" w:tplc="7D522EE2" w:tentative="1">
      <w:start w:val="1"/>
      <w:numFmt w:val="bullet"/>
      <w:lvlText w:val="•"/>
      <w:lvlJc w:val="left"/>
      <w:pPr>
        <w:tabs>
          <w:tab w:val="num" w:pos="1440"/>
        </w:tabs>
        <w:ind w:left="1440" w:hanging="360"/>
      </w:pPr>
      <w:rPr>
        <w:rFonts w:ascii="Arial" w:hAnsi="Arial" w:hint="default"/>
      </w:rPr>
    </w:lvl>
    <w:lvl w:ilvl="2" w:tplc="15D0437A" w:tentative="1">
      <w:start w:val="1"/>
      <w:numFmt w:val="bullet"/>
      <w:lvlText w:val="•"/>
      <w:lvlJc w:val="left"/>
      <w:pPr>
        <w:tabs>
          <w:tab w:val="num" w:pos="2160"/>
        </w:tabs>
        <w:ind w:left="2160" w:hanging="360"/>
      </w:pPr>
      <w:rPr>
        <w:rFonts w:ascii="Arial" w:hAnsi="Arial" w:hint="default"/>
      </w:rPr>
    </w:lvl>
    <w:lvl w:ilvl="3" w:tplc="332EC9D2" w:tentative="1">
      <w:start w:val="1"/>
      <w:numFmt w:val="bullet"/>
      <w:lvlText w:val="•"/>
      <w:lvlJc w:val="left"/>
      <w:pPr>
        <w:tabs>
          <w:tab w:val="num" w:pos="2880"/>
        </w:tabs>
        <w:ind w:left="2880" w:hanging="360"/>
      </w:pPr>
      <w:rPr>
        <w:rFonts w:ascii="Arial" w:hAnsi="Arial" w:hint="default"/>
      </w:rPr>
    </w:lvl>
    <w:lvl w:ilvl="4" w:tplc="03681220" w:tentative="1">
      <w:start w:val="1"/>
      <w:numFmt w:val="bullet"/>
      <w:lvlText w:val="•"/>
      <w:lvlJc w:val="left"/>
      <w:pPr>
        <w:tabs>
          <w:tab w:val="num" w:pos="3600"/>
        </w:tabs>
        <w:ind w:left="3600" w:hanging="360"/>
      </w:pPr>
      <w:rPr>
        <w:rFonts w:ascii="Arial" w:hAnsi="Arial" w:hint="default"/>
      </w:rPr>
    </w:lvl>
    <w:lvl w:ilvl="5" w:tplc="BE0E8FA4" w:tentative="1">
      <w:start w:val="1"/>
      <w:numFmt w:val="bullet"/>
      <w:lvlText w:val="•"/>
      <w:lvlJc w:val="left"/>
      <w:pPr>
        <w:tabs>
          <w:tab w:val="num" w:pos="4320"/>
        </w:tabs>
        <w:ind w:left="4320" w:hanging="360"/>
      </w:pPr>
      <w:rPr>
        <w:rFonts w:ascii="Arial" w:hAnsi="Arial" w:hint="default"/>
      </w:rPr>
    </w:lvl>
    <w:lvl w:ilvl="6" w:tplc="0B62FE78" w:tentative="1">
      <w:start w:val="1"/>
      <w:numFmt w:val="bullet"/>
      <w:lvlText w:val="•"/>
      <w:lvlJc w:val="left"/>
      <w:pPr>
        <w:tabs>
          <w:tab w:val="num" w:pos="5040"/>
        </w:tabs>
        <w:ind w:left="5040" w:hanging="360"/>
      </w:pPr>
      <w:rPr>
        <w:rFonts w:ascii="Arial" w:hAnsi="Arial" w:hint="default"/>
      </w:rPr>
    </w:lvl>
    <w:lvl w:ilvl="7" w:tplc="D6284B42" w:tentative="1">
      <w:start w:val="1"/>
      <w:numFmt w:val="bullet"/>
      <w:lvlText w:val="•"/>
      <w:lvlJc w:val="left"/>
      <w:pPr>
        <w:tabs>
          <w:tab w:val="num" w:pos="5760"/>
        </w:tabs>
        <w:ind w:left="5760" w:hanging="360"/>
      </w:pPr>
      <w:rPr>
        <w:rFonts w:ascii="Arial" w:hAnsi="Arial" w:hint="default"/>
      </w:rPr>
    </w:lvl>
    <w:lvl w:ilvl="8" w:tplc="B7D872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335575"/>
    <w:multiLevelType w:val="hybridMultilevel"/>
    <w:tmpl w:val="4B94E43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3F00EA9"/>
    <w:multiLevelType w:val="hybridMultilevel"/>
    <w:tmpl w:val="22F8C8B6"/>
    <w:lvl w:ilvl="0" w:tplc="6A548906">
      <w:start w:val="1"/>
      <w:numFmt w:val="bullet"/>
      <w:lvlText w:val="•"/>
      <w:lvlJc w:val="left"/>
      <w:pPr>
        <w:tabs>
          <w:tab w:val="num" w:pos="720"/>
        </w:tabs>
        <w:ind w:left="720" w:hanging="360"/>
      </w:pPr>
      <w:rPr>
        <w:rFonts w:ascii="Arial" w:hAnsi="Arial" w:hint="default"/>
      </w:rPr>
    </w:lvl>
    <w:lvl w:ilvl="1" w:tplc="2B76BFA8" w:tentative="1">
      <w:start w:val="1"/>
      <w:numFmt w:val="bullet"/>
      <w:lvlText w:val="•"/>
      <w:lvlJc w:val="left"/>
      <w:pPr>
        <w:tabs>
          <w:tab w:val="num" w:pos="1440"/>
        </w:tabs>
        <w:ind w:left="1440" w:hanging="360"/>
      </w:pPr>
      <w:rPr>
        <w:rFonts w:ascii="Arial" w:hAnsi="Arial" w:hint="default"/>
      </w:rPr>
    </w:lvl>
    <w:lvl w:ilvl="2" w:tplc="34F4DBE2" w:tentative="1">
      <w:start w:val="1"/>
      <w:numFmt w:val="bullet"/>
      <w:lvlText w:val="•"/>
      <w:lvlJc w:val="left"/>
      <w:pPr>
        <w:tabs>
          <w:tab w:val="num" w:pos="2160"/>
        </w:tabs>
        <w:ind w:left="2160" w:hanging="360"/>
      </w:pPr>
      <w:rPr>
        <w:rFonts w:ascii="Arial" w:hAnsi="Arial" w:hint="default"/>
      </w:rPr>
    </w:lvl>
    <w:lvl w:ilvl="3" w:tplc="17569054" w:tentative="1">
      <w:start w:val="1"/>
      <w:numFmt w:val="bullet"/>
      <w:lvlText w:val="•"/>
      <w:lvlJc w:val="left"/>
      <w:pPr>
        <w:tabs>
          <w:tab w:val="num" w:pos="2880"/>
        </w:tabs>
        <w:ind w:left="2880" w:hanging="360"/>
      </w:pPr>
      <w:rPr>
        <w:rFonts w:ascii="Arial" w:hAnsi="Arial" w:hint="default"/>
      </w:rPr>
    </w:lvl>
    <w:lvl w:ilvl="4" w:tplc="6E2E4B54" w:tentative="1">
      <w:start w:val="1"/>
      <w:numFmt w:val="bullet"/>
      <w:lvlText w:val="•"/>
      <w:lvlJc w:val="left"/>
      <w:pPr>
        <w:tabs>
          <w:tab w:val="num" w:pos="3600"/>
        </w:tabs>
        <w:ind w:left="3600" w:hanging="360"/>
      </w:pPr>
      <w:rPr>
        <w:rFonts w:ascii="Arial" w:hAnsi="Arial" w:hint="default"/>
      </w:rPr>
    </w:lvl>
    <w:lvl w:ilvl="5" w:tplc="5AAA7EFC" w:tentative="1">
      <w:start w:val="1"/>
      <w:numFmt w:val="bullet"/>
      <w:lvlText w:val="•"/>
      <w:lvlJc w:val="left"/>
      <w:pPr>
        <w:tabs>
          <w:tab w:val="num" w:pos="4320"/>
        </w:tabs>
        <w:ind w:left="4320" w:hanging="360"/>
      </w:pPr>
      <w:rPr>
        <w:rFonts w:ascii="Arial" w:hAnsi="Arial" w:hint="default"/>
      </w:rPr>
    </w:lvl>
    <w:lvl w:ilvl="6" w:tplc="1CA0A9C2" w:tentative="1">
      <w:start w:val="1"/>
      <w:numFmt w:val="bullet"/>
      <w:lvlText w:val="•"/>
      <w:lvlJc w:val="left"/>
      <w:pPr>
        <w:tabs>
          <w:tab w:val="num" w:pos="5040"/>
        </w:tabs>
        <w:ind w:left="5040" w:hanging="360"/>
      </w:pPr>
      <w:rPr>
        <w:rFonts w:ascii="Arial" w:hAnsi="Arial" w:hint="default"/>
      </w:rPr>
    </w:lvl>
    <w:lvl w:ilvl="7" w:tplc="1AC8AAA2" w:tentative="1">
      <w:start w:val="1"/>
      <w:numFmt w:val="bullet"/>
      <w:lvlText w:val="•"/>
      <w:lvlJc w:val="left"/>
      <w:pPr>
        <w:tabs>
          <w:tab w:val="num" w:pos="5760"/>
        </w:tabs>
        <w:ind w:left="5760" w:hanging="360"/>
      </w:pPr>
      <w:rPr>
        <w:rFonts w:ascii="Arial" w:hAnsi="Arial" w:hint="default"/>
      </w:rPr>
    </w:lvl>
    <w:lvl w:ilvl="8" w:tplc="7C9028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315436"/>
    <w:multiLevelType w:val="hybridMultilevel"/>
    <w:tmpl w:val="AE9C45D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8692EF7"/>
    <w:multiLevelType w:val="hybridMultilevel"/>
    <w:tmpl w:val="C720CF20"/>
    <w:lvl w:ilvl="0" w:tplc="04090003">
      <w:start w:val="1"/>
      <w:numFmt w:val="bullet"/>
      <w:lvlText w:val="o"/>
      <w:lvlJc w:val="left"/>
      <w:pPr>
        <w:ind w:left="1144" w:hanging="420"/>
      </w:pPr>
      <w:rPr>
        <w:rFonts w:ascii="Courier New" w:hAnsi="Courier New" w:cs="Courier New" w:hint="default"/>
      </w:rPr>
    </w:lvl>
    <w:lvl w:ilvl="1" w:tplc="04090003">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D6C7DE8"/>
    <w:multiLevelType w:val="hybridMultilevel"/>
    <w:tmpl w:val="51DE1B1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4698069">
    <w:abstractNumId w:val="31"/>
  </w:num>
  <w:num w:numId="2" w16cid:durableId="1546982669">
    <w:abstractNumId w:val="18"/>
  </w:num>
  <w:num w:numId="3" w16cid:durableId="1194151919">
    <w:abstractNumId w:val="26"/>
  </w:num>
  <w:num w:numId="4" w16cid:durableId="680353878">
    <w:abstractNumId w:val="13"/>
  </w:num>
  <w:num w:numId="5" w16cid:durableId="981882832">
    <w:abstractNumId w:val="23"/>
  </w:num>
  <w:num w:numId="6" w16cid:durableId="1441223909">
    <w:abstractNumId w:val="32"/>
  </w:num>
  <w:num w:numId="7" w16cid:durableId="341787450">
    <w:abstractNumId w:val="17"/>
  </w:num>
  <w:num w:numId="8" w16cid:durableId="1887526163">
    <w:abstractNumId w:val="19"/>
  </w:num>
  <w:num w:numId="9" w16cid:durableId="553541255">
    <w:abstractNumId w:val="1"/>
  </w:num>
  <w:num w:numId="10" w16cid:durableId="2145613813">
    <w:abstractNumId w:val="14"/>
  </w:num>
  <w:num w:numId="11" w16cid:durableId="144054440">
    <w:abstractNumId w:val="30"/>
  </w:num>
  <w:num w:numId="12" w16cid:durableId="2074887704">
    <w:abstractNumId w:val="21"/>
  </w:num>
  <w:num w:numId="13" w16cid:durableId="1272010295">
    <w:abstractNumId w:val="22"/>
  </w:num>
  <w:num w:numId="14" w16cid:durableId="2087919703">
    <w:abstractNumId w:val="11"/>
  </w:num>
  <w:num w:numId="15" w16cid:durableId="1416509451">
    <w:abstractNumId w:val="3"/>
  </w:num>
  <w:num w:numId="16" w16cid:durableId="765081448">
    <w:abstractNumId w:val="12"/>
  </w:num>
  <w:num w:numId="17" w16cid:durableId="1128203559">
    <w:abstractNumId w:val="0"/>
  </w:num>
  <w:num w:numId="18" w16cid:durableId="742996247">
    <w:abstractNumId w:val="29"/>
  </w:num>
  <w:num w:numId="19" w16cid:durableId="1111558029">
    <w:abstractNumId w:val="8"/>
  </w:num>
  <w:num w:numId="20" w16cid:durableId="265113818">
    <w:abstractNumId w:val="9"/>
  </w:num>
  <w:num w:numId="21" w16cid:durableId="1756973246">
    <w:abstractNumId w:val="15"/>
  </w:num>
  <w:num w:numId="22" w16cid:durableId="2125611574">
    <w:abstractNumId w:val="6"/>
  </w:num>
  <w:num w:numId="23" w16cid:durableId="714817029">
    <w:abstractNumId w:val="5"/>
  </w:num>
  <w:num w:numId="24" w16cid:durableId="1613855276">
    <w:abstractNumId w:val="10"/>
  </w:num>
  <w:num w:numId="25" w16cid:durableId="447817265">
    <w:abstractNumId w:val="24"/>
  </w:num>
  <w:num w:numId="26" w16cid:durableId="1364164266">
    <w:abstractNumId w:val="4"/>
  </w:num>
  <w:num w:numId="27" w16cid:durableId="1441411459">
    <w:abstractNumId w:val="27"/>
  </w:num>
  <w:num w:numId="28" w16cid:durableId="658773485">
    <w:abstractNumId w:val="16"/>
  </w:num>
  <w:num w:numId="29" w16cid:durableId="896624149">
    <w:abstractNumId w:val="20"/>
  </w:num>
  <w:num w:numId="30" w16cid:durableId="1985428967">
    <w:abstractNumId w:val="7"/>
  </w:num>
  <w:num w:numId="31" w16cid:durableId="1112437324">
    <w:abstractNumId w:val="2"/>
  </w:num>
  <w:num w:numId="32" w16cid:durableId="1883399418">
    <w:abstractNumId w:val="33"/>
  </w:num>
  <w:num w:numId="33" w16cid:durableId="1779790684">
    <w:abstractNumId w:val="25"/>
  </w:num>
  <w:num w:numId="34" w16cid:durableId="25640856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D5"/>
    <w:rsid w:val="00001E0E"/>
    <w:rsid w:val="00002061"/>
    <w:rsid w:val="00002134"/>
    <w:rsid w:val="0000232B"/>
    <w:rsid w:val="000023EE"/>
    <w:rsid w:val="000024D2"/>
    <w:rsid w:val="000025B2"/>
    <w:rsid w:val="0000261F"/>
    <w:rsid w:val="000026DB"/>
    <w:rsid w:val="0000292A"/>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E17"/>
    <w:rsid w:val="00004E67"/>
    <w:rsid w:val="00004F59"/>
    <w:rsid w:val="00004FA8"/>
    <w:rsid w:val="00004FF4"/>
    <w:rsid w:val="00005012"/>
    <w:rsid w:val="00005248"/>
    <w:rsid w:val="0000539E"/>
    <w:rsid w:val="000054C0"/>
    <w:rsid w:val="0000553D"/>
    <w:rsid w:val="00005A99"/>
    <w:rsid w:val="00005C84"/>
    <w:rsid w:val="00005CAF"/>
    <w:rsid w:val="000060C1"/>
    <w:rsid w:val="0000632B"/>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236"/>
    <w:rsid w:val="00011316"/>
    <w:rsid w:val="000116A5"/>
    <w:rsid w:val="000119B9"/>
    <w:rsid w:val="000119EA"/>
    <w:rsid w:val="00011AC7"/>
    <w:rsid w:val="00011C0F"/>
    <w:rsid w:val="00011C8C"/>
    <w:rsid w:val="00011DF2"/>
    <w:rsid w:val="00011E58"/>
    <w:rsid w:val="00011F30"/>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406E"/>
    <w:rsid w:val="000143FF"/>
    <w:rsid w:val="0001448E"/>
    <w:rsid w:val="00014750"/>
    <w:rsid w:val="00014D04"/>
    <w:rsid w:val="00014D1D"/>
    <w:rsid w:val="00014ED3"/>
    <w:rsid w:val="00014EEC"/>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63E"/>
    <w:rsid w:val="000217E4"/>
    <w:rsid w:val="000218C4"/>
    <w:rsid w:val="0002195F"/>
    <w:rsid w:val="00021A56"/>
    <w:rsid w:val="00021B1B"/>
    <w:rsid w:val="00021C03"/>
    <w:rsid w:val="00021DE4"/>
    <w:rsid w:val="000222E9"/>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552"/>
    <w:rsid w:val="000247B8"/>
    <w:rsid w:val="000247BD"/>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CB4"/>
    <w:rsid w:val="00026F06"/>
    <w:rsid w:val="00027042"/>
    <w:rsid w:val="00027422"/>
    <w:rsid w:val="0002754F"/>
    <w:rsid w:val="0002766D"/>
    <w:rsid w:val="0003037D"/>
    <w:rsid w:val="0003071F"/>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9B7"/>
    <w:rsid w:val="00033D65"/>
    <w:rsid w:val="00033DD7"/>
    <w:rsid w:val="00034133"/>
    <w:rsid w:val="00034224"/>
    <w:rsid w:val="00034279"/>
    <w:rsid w:val="000342FD"/>
    <w:rsid w:val="000345E7"/>
    <w:rsid w:val="0003462D"/>
    <w:rsid w:val="00034738"/>
    <w:rsid w:val="00034864"/>
    <w:rsid w:val="000349A0"/>
    <w:rsid w:val="00034BCD"/>
    <w:rsid w:val="00034E49"/>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0B3E"/>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CF"/>
    <w:rsid w:val="00045D06"/>
    <w:rsid w:val="00045E88"/>
    <w:rsid w:val="00045FC5"/>
    <w:rsid w:val="00046049"/>
    <w:rsid w:val="00046179"/>
    <w:rsid w:val="00046193"/>
    <w:rsid w:val="00046576"/>
    <w:rsid w:val="00046AC7"/>
    <w:rsid w:val="00046EBC"/>
    <w:rsid w:val="00047017"/>
    <w:rsid w:val="00047022"/>
    <w:rsid w:val="000471BA"/>
    <w:rsid w:val="000471F0"/>
    <w:rsid w:val="00047258"/>
    <w:rsid w:val="000472E8"/>
    <w:rsid w:val="00047398"/>
    <w:rsid w:val="00047423"/>
    <w:rsid w:val="000475C9"/>
    <w:rsid w:val="00047D6A"/>
    <w:rsid w:val="00047D75"/>
    <w:rsid w:val="00047E90"/>
    <w:rsid w:val="0005038A"/>
    <w:rsid w:val="00050715"/>
    <w:rsid w:val="000507B2"/>
    <w:rsid w:val="0005085A"/>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966"/>
    <w:rsid w:val="00052983"/>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68"/>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3A"/>
    <w:rsid w:val="000663E6"/>
    <w:rsid w:val="00066750"/>
    <w:rsid w:val="00066B31"/>
    <w:rsid w:val="00066BCF"/>
    <w:rsid w:val="00066CFE"/>
    <w:rsid w:val="00066EFF"/>
    <w:rsid w:val="00066F71"/>
    <w:rsid w:val="00067219"/>
    <w:rsid w:val="000673FB"/>
    <w:rsid w:val="000674CC"/>
    <w:rsid w:val="000677E1"/>
    <w:rsid w:val="00067871"/>
    <w:rsid w:val="000678E4"/>
    <w:rsid w:val="00067C64"/>
    <w:rsid w:val="00067C74"/>
    <w:rsid w:val="00067D9C"/>
    <w:rsid w:val="00067DE9"/>
    <w:rsid w:val="00070073"/>
    <w:rsid w:val="000703A3"/>
    <w:rsid w:val="00070736"/>
    <w:rsid w:val="000708AD"/>
    <w:rsid w:val="000708EC"/>
    <w:rsid w:val="00070A05"/>
    <w:rsid w:val="00070A5A"/>
    <w:rsid w:val="00070F4A"/>
    <w:rsid w:val="000710A9"/>
    <w:rsid w:val="0007124C"/>
    <w:rsid w:val="000714B8"/>
    <w:rsid w:val="000714F5"/>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363"/>
    <w:rsid w:val="000744A9"/>
    <w:rsid w:val="000747F5"/>
    <w:rsid w:val="00074840"/>
    <w:rsid w:val="00074875"/>
    <w:rsid w:val="000749EF"/>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7E4"/>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1A2"/>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73D"/>
    <w:rsid w:val="0008676C"/>
    <w:rsid w:val="00086C70"/>
    <w:rsid w:val="00086CB5"/>
    <w:rsid w:val="00086D16"/>
    <w:rsid w:val="00087167"/>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4D4"/>
    <w:rsid w:val="00092548"/>
    <w:rsid w:val="00092746"/>
    <w:rsid w:val="00092A06"/>
    <w:rsid w:val="00092A12"/>
    <w:rsid w:val="00092B5B"/>
    <w:rsid w:val="00092C40"/>
    <w:rsid w:val="00092D71"/>
    <w:rsid w:val="000931F0"/>
    <w:rsid w:val="0009327A"/>
    <w:rsid w:val="00093374"/>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505A"/>
    <w:rsid w:val="000951E0"/>
    <w:rsid w:val="00095227"/>
    <w:rsid w:val="00095645"/>
    <w:rsid w:val="0009569E"/>
    <w:rsid w:val="00095889"/>
    <w:rsid w:val="00095B99"/>
    <w:rsid w:val="00095CEE"/>
    <w:rsid w:val="00095F77"/>
    <w:rsid w:val="00096053"/>
    <w:rsid w:val="000963A5"/>
    <w:rsid w:val="0009647A"/>
    <w:rsid w:val="00096592"/>
    <w:rsid w:val="00096648"/>
    <w:rsid w:val="00096E01"/>
    <w:rsid w:val="00096F93"/>
    <w:rsid w:val="00097130"/>
    <w:rsid w:val="0009718A"/>
    <w:rsid w:val="0009740E"/>
    <w:rsid w:val="00097560"/>
    <w:rsid w:val="0009777D"/>
    <w:rsid w:val="0009788D"/>
    <w:rsid w:val="00097909"/>
    <w:rsid w:val="00097AA8"/>
    <w:rsid w:val="00097B7E"/>
    <w:rsid w:val="00097C6E"/>
    <w:rsid w:val="00097CFE"/>
    <w:rsid w:val="00097E27"/>
    <w:rsid w:val="00097F31"/>
    <w:rsid w:val="000A0066"/>
    <w:rsid w:val="000A01BA"/>
    <w:rsid w:val="000A0317"/>
    <w:rsid w:val="000A0381"/>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B92"/>
    <w:rsid w:val="000A2C0E"/>
    <w:rsid w:val="000A2D2E"/>
    <w:rsid w:val="000A2DF4"/>
    <w:rsid w:val="000A2FA7"/>
    <w:rsid w:val="000A3167"/>
    <w:rsid w:val="000A316D"/>
    <w:rsid w:val="000A3225"/>
    <w:rsid w:val="000A346A"/>
    <w:rsid w:val="000A34EC"/>
    <w:rsid w:val="000A384A"/>
    <w:rsid w:val="000A3B06"/>
    <w:rsid w:val="000A3B0D"/>
    <w:rsid w:val="000A3FE9"/>
    <w:rsid w:val="000A4334"/>
    <w:rsid w:val="000A4436"/>
    <w:rsid w:val="000A4779"/>
    <w:rsid w:val="000A4AE5"/>
    <w:rsid w:val="000A4D08"/>
    <w:rsid w:val="000A535E"/>
    <w:rsid w:val="000A53D8"/>
    <w:rsid w:val="000A54E8"/>
    <w:rsid w:val="000A5573"/>
    <w:rsid w:val="000A5784"/>
    <w:rsid w:val="000A57D2"/>
    <w:rsid w:val="000A5C78"/>
    <w:rsid w:val="000A5E0C"/>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4A"/>
    <w:rsid w:val="000A7D98"/>
    <w:rsid w:val="000B02B0"/>
    <w:rsid w:val="000B0428"/>
    <w:rsid w:val="000B0902"/>
    <w:rsid w:val="000B0969"/>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88E"/>
    <w:rsid w:val="000B28D0"/>
    <w:rsid w:val="000B2A63"/>
    <w:rsid w:val="000B2DA5"/>
    <w:rsid w:val="000B2EEF"/>
    <w:rsid w:val="000B2F47"/>
    <w:rsid w:val="000B3079"/>
    <w:rsid w:val="000B3216"/>
    <w:rsid w:val="000B3390"/>
    <w:rsid w:val="000B33C6"/>
    <w:rsid w:val="000B33D3"/>
    <w:rsid w:val="000B359F"/>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DB8"/>
    <w:rsid w:val="000B5F99"/>
    <w:rsid w:val="000B63D3"/>
    <w:rsid w:val="000B63E0"/>
    <w:rsid w:val="000B667B"/>
    <w:rsid w:val="000B6789"/>
    <w:rsid w:val="000B6824"/>
    <w:rsid w:val="000B69AE"/>
    <w:rsid w:val="000B6BBD"/>
    <w:rsid w:val="000B6DE7"/>
    <w:rsid w:val="000B6F75"/>
    <w:rsid w:val="000B6FD8"/>
    <w:rsid w:val="000B71D0"/>
    <w:rsid w:val="000B74FE"/>
    <w:rsid w:val="000B7528"/>
    <w:rsid w:val="000B7963"/>
    <w:rsid w:val="000B7D74"/>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4E8"/>
    <w:rsid w:val="000C45BF"/>
    <w:rsid w:val="000C45E9"/>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194"/>
    <w:rsid w:val="000C663E"/>
    <w:rsid w:val="000C6EC8"/>
    <w:rsid w:val="000C71CB"/>
    <w:rsid w:val="000C7253"/>
    <w:rsid w:val="000C7414"/>
    <w:rsid w:val="000C7725"/>
    <w:rsid w:val="000C79BC"/>
    <w:rsid w:val="000C7A6B"/>
    <w:rsid w:val="000C7F09"/>
    <w:rsid w:val="000C7F26"/>
    <w:rsid w:val="000D00BA"/>
    <w:rsid w:val="000D0AED"/>
    <w:rsid w:val="000D0B9E"/>
    <w:rsid w:val="000D13EC"/>
    <w:rsid w:val="000D14E1"/>
    <w:rsid w:val="000D169D"/>
    <w:rsid w:val="000D1928"/>
    <w:rsid w:val="000D19B8"/>
    <w:rsid w:val="000D1E7C"/>
    <w:rsid w:val="000D1E97"/>
    <w:rsid w:val="000D1F3C"/>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B6F"/>
    <w:rsid w:val="000E1D03"/>
    <w:rsid w:val="000E1E6D"/>
    <w:rsid w:val="000E1E93"/>
    <w:rsid w:val="000E1F0E"/>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4D50"/>
    <w:rsid w:val="000E5003"/>
    <w:rsid w:val="000E51F9"/>
    <w:rsid w:val="000E536E"/>
    <w:rsid w:val="000E53D2"/>
    <w:rsid w:val="000E5408"/>
    <w:rsid w:val="000E54C0"/>
    <w:rsid w:val="000E5657"/>
    <w:rsid w:val="000E577D"/>
    <w:rsid w:val="000E5AA9"/>
    <w:rsid w:val="000E5B38"/>
    <w:rsid w:val="000E5BFD"/>
    <w:rsid w:val="000E5EC8"/>
    <w:rsid w:val="000E5F00"/>
    <w:rsid w:val="000E610A"/>
    <w:rsid w:val="000E662B"/>
    <w:rsid w:val="000E6D69"/>
    <w:rsid w:val="000E6FDC"/>
    <w:rsid w:val="000E70EE"/>
    <w:rsid w:val="000E7159"/>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E4A"/>
    <w:rsid w:val="000F2FDC"/>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7D5"/>
    <w:rsid w:val="000F5881"/>
    <w:rsid w:val="000F5901"/>
    <w:rsid w:val="000F594F"/>
    <w:rsid w:val="000F5BA8"/>
    <w:rsid w:val="000F5FC8"/>
    <w:rsid w:val="000F6236"/>
    <w:rsid w:val="000F62E9"/>
    <w:rsid w:val="000F62FB"/>
    <w:rsid w:val="000F632E"/>
    <w:rsid w:val="000F6376"/>
    <w:rsid w:val="000F6491"/>
    <w:rsid w:val="000F64C8"/>
    <w:rsid w:val="000F66BB"/>
    <w:rsid w:val="000F68C4"/>
    <w:rsid w:val="000F6E9B"/>
    <w:rsid w:val="000F7134"/>
    <w:rsid w:val="000F71D0"/>
    <w:rsid w:val="000F7475"/>
    <w:rsid w:val="000F74AB"/>
    <w:rsid w:val="000F74F9"/>
    <w:rsid w:val="000F7522"/>
    <w:rsid w:val="000F75EA"/>
    <w:rsid w:val="000F761D"/>
    <w:rsid w:val="000F7994"/>
    <w:rsid w:val="000F7D04"/>
    <w:rsid w:val="000F7D97"/>
    <w:rsid w:val="000F7EB5"/>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CD8"/>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5E63"/>
    <w:rsid w:val="001067A4"/>
    <w:rsid w:val="00106990"/>
    <w:rsid w:val="00106BC9"/>
    <w:rsid w:val="00106C0F"/>
    <w:rsid w:val="00106E83"/>
    <w:rsid w:val="00107102"/>
    <w:rsid w:val="0010726B"/>
    <w:rsid w:val="00107304"/>
    <w:rsid w:val="0010763E"/>
    <w:rsid w:val="0010765F"/>
    <w:rsid w:val="001077CC"/>
    <w:rsid w:val="001079A4"/>
    <w:rsid w:val="00107BCA"/>
    <w:rsid w:val="00107E42"/>
    <w:rsid w:val="00110114"/>
    <w:rsid w:val="0011089C"/>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0C"/>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8"/>
    <w:rsid w:val="001173C3"/>
    <w:rsid w:val="00117423"/>
    <w:rsid w:val="001174AC"/>
    <w:rsid w:val="00117521"/>
    <w:rsid w:val="0011759E"/>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09A"/>
    <w:rsid w:val="001232AC"/>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F95"/>
    <w:rsid w:val="0012529F"/>
    <w:rsid w:val="0012579A"/>
    <w:rsid w:val="001259C6"/>
    <w:rsid w:val="00125C01"/>
    <w:rsid w:val="00125CA4"/>
    <w:rsid w:val="00125ED7"/>
    <w:rsid w:val="00125F7E"/>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4974"/>
    <w:rsid w:val="00134AA1"/>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F3"/>
    <w:rsid w:val="00141D03"/>
    <w:rsid w:val="00141DE5"/>
    <w:rsid w:val="00141DF8"/>
    <w:rsid w:val="00142066"/>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445"/>
    <w:rsid w:val="001465B0"/>
    <w:rsid w:val="0014676B"/>
    <w:rsid w:val="0014680B"/>
    <w:rsid w:val="00146DFC"/>
    <w:rsid w:val="0014706C"/>
    <w:rsid w:val="00147121"/>
    <w:rsid w:val="001471CE"/>
    <w:rsid w:val="001471EB"/>
    <w:rsid w:val="00147518"/>
    <w:rsid w:val="0014768B"/>
    <w:rsid w:val="001476DA"/>
    <w:rsid w:val="00147764"/>
    <w:rsid w:val="00147F44"/>
    <w:rsid w:val="00150715"/>
    <w:rsid w:val="0015097A"/>
    <w:rsid w:val="001509BC"/>
    <w:rsid w:val="00150B44"/>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B1B"/>
    <w:rsid w:val="00154EDC"/>
    <w:rsid w:val="00154F45"/>
    <w:rsid w:val="001552D1"/>
    <w:rsid w:val="001553BD"/>
    <w:rsid w:val="0015544E"/>
    <w:rsid w:val="00155A9B"/>
    <w:rsid w:val="00155B12"/>
    <w:rsid w:val="00155CD9"/>
    <w:rsid w:val="00156211"/>
    <w:rsid w:val="00156B91"/>
    <w:rsid w:val="00156CCB"/>
    <w:rsid w:val="00156CF3"/>
    <w:rsid w:val="00156EF4"/>
    <w:rsid w:val="00157055"/>
    <w:rsid w:val="001571BA"/>
    <w:rsid w:val="0015751F"/>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D8C"/>
    <w:rsid w:val="00173000"/>
    <w:rsid w:val="00173100"/>
    <w:rsid w:val="0017325A"/>
    <w:rsid w:val="001732C3"/>
    <w:rsid w:val="001733D0"/>
    <w:rsid w:val="0017370E"/>
    <w:rsid w:val="0017377A"/>
    <w:rsid w:val="00173974"/>
    <w:rsid w:val="00173EC6"/>
    <w:rsid w:val="00173F8F"/>
    <w:rsid w:val="001740E4"/>
    <w:rsid w:val="0017412A"/>
    <w:rsid w:val="001742D5"/>
    <w:rsid w:val="00174339"/>
    <w:rsid w:val="001743B2"/>
    <w:rsid w:val="00174502"/>
    <w:rsid w:val="0017463A"/>
    <w:rsid w:val="00174738"/>
    <w:rsid w:val="0017483E"/>
    <w:rsid w:val="00174911"/>
    <w:rsid w:val="001749D3"/>
    <w:rsid w:val="00174F96"/>
    <w:rsid w:val="0017504A"/>
    <w:rsid w:val="001754FC"/>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5C6"/>
    <w:rsid w:val="001849C8"/>
    <w:rsid w:val="00184D09"/>
    <w:rsid w:val="0018523D"/>
    <w:rsid w:val="00185308"/>
    <w:rsid w:val="00185539"/>
    <w:rsid w:val="0018573F"/>
    <w:rsid w:val="001859C5"/>
    <w:rsid w:val="00185B5F"/>
    <w:rsid w:val="00185FA2"/>
    <w:rsid w:val="001862F6"/>
    <w:rsid w:val="0018662B"/>
    <w:rsid w:val="00186786"/>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C7"/>
    <w:rsid w:val="0019214A"/>
    <w:rsid w:val="00192207"/>
    <w:rsid w:val="001924EC"/>
    <w:rsid w:val="001926C6"/>
    <w:rsid w:val="001927F4"/>
    <w:rsid w:val="001928FA"/>
    <w:rsid w:val="001929DB"/>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DC"/>
    <w:rsid w:val="0019572D"/>
    <w:rsid w:val="00195802"/>
    <w:rsid w:val="00195871"/>
    <w:rsid w:val="00195920"/>
    <w:rsid w:val="00195B12"/>
    <w:rsid w:val="00195D22"/>
    <w:rsid w:val="00195E02"/>
    <w:rsid w:val="00196038"/>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97FCF"/>
    <w:rsid w:val="001A0275"/>
    <w:rsid w:val="001A0277"/>
    <w:rsid w:val="001A05D0"/>
    <w:rsid w:val="001A07D9"/>
    <w:rsid w:val="001A07DD"/>
    <w:rsid w:val="001A0855"/>
    <w:rsid w:val="001A0B28"/>
    <w:rsid w:val="001A104A"/>
    <w:rsid w:val="001A1050"/>
    <w:rsid w:val="001A13F0"/>
    <w:rsid w:val="001A1735"/>
    <w:rsid w:val="001A181E"/>
    <w:rsid w:val="001A181F"/>
    <w:rsid w:val="001A1A14"/>
    <w:rsid w:val="001A1B26"/>
    <w:rsid w:val="001A1CCE"/>
    <w:rsid w:val="001A1DED"/>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6CA"/>
    <w:rsid w:val="001B076D"/>
    <w:rsid w:val="001B09AD"/>
    <w:rsid w:val="001B0DCE"/>
    <w:rsid w:val="001B1176"/>
    <w:rsid w:val="001B1507"/>
    <w:rsid w:val="001B155B"/>
    <w:rsid w:val="001B1CBE"/>
    <w:rsid w:val="001B1D92"/>
    <w:rsid w:val="001B20C4"/>
    <w:rsid w:val="001B2470"/>
    <w:rsid w:val="001B253A"/>
    <w:rsid w:val="001B28CC"/>
    <w:rsid w:val="001B2958"/>
    <w:rsid w:val="001B2F6D"/>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4C"/>
    <w:rsid w:val="001C2E38"/>
    <w:rsid w:val="001C2E3A"/>
    <w:rsid w:val="001C2EB5"/>
    <w:rsid w:val="001C2F06"/>
    <w:rsid w:val="001C345A"/>
    <w:rsid w:val="001C3644"/>
    <w:rsid w:val="001C36E2"/>
    <w:rsid w:val="001C3701"/>
    <w:rsid w:val="001C391C"/>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DDB"/>
    <w:rsid w:val="001C6F6F"/>
    <w:rsid w:val="001C7034"/>
    <w:rsid w:val="001C71EE"/>
    <w:rsid w:val="001C71F4"/>
    <w:rsid w:val="001C7268"/>
    <w:rsid w:val="001C7377"/>
    <w:rsid w:val="001C78FC"/>
    <w:rsid w:val="001C7AB2"/>
    <w:rsid w:val="001C7B27"/>
    <w:rsid w:val="001D002E"/>
    <w:rsid w:val="001D06E7"/>
    <w:rsid w:val="001D096F"/>
    <w:rsid w:val="001D0A1C"/>
    <w:rsid w:val="001D0DD1"/>
    <w:rsid w:val="001D0E92"/>
    <w:rsid w:val="001D0F26"/>
    <w:rsid w:val="001D0FBB"/>
    <w:rsid w:val="001D1092"/>
    <w:rsid w:val="001D14C3"/>
    <w:rsid w:val="001D151E"/>
    <w:rsid w:val="001D155F"/>
    <w:rsid w:val="001D1851"/>
    <w:rsid w:val="001D19C4"/>
    <w:rsid w:val="001D1B0B"/>
    <w:rsid w:val="001D1C97"/>
    <w:rsid w:val="001D1E38"/>
    <w:rsid w:val="001D1EE1"/>
    <w:rsid w:val="001D238B"/>
    <w:rsid w:val="001D2575"/>
    <w:rsid w:val="001D28F2"/>
    <w:rsid w:val="001D2996"/>
    <w:rsid w:val="001D299D"/>
    <w:rsid w:val="001D2C67"/>
    <w:rsid w:val="001D30F9"/>
    <w:rsid w:val="001D3374"/>
    <w:rsid w:val="001D3411"/>
    <w:rsid w:val="001D3507"/>
    <w:rsid w:val="001D363E"/>
    <w:rsid w:val="001D3CC4"/>
    <w:rsid w:val="001D41BC"/>
    <w:rsid w:val="001D45DC"/>
    <w:rsid w:val="001D4BC3"/>
    <w:rsid w:val="001D4E30"/>
    <w:rsid w:val="001D4FEC"/>
    <w:rsid w:val="001D4FF1"/>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72"/>
    <w:rsid w:val="001D74FE"/>
    <w:rsid w:val="001D7526"/>
    <w:rsid w:val="001D7921"/>
    <w:rsid w:val="001D7A57"/>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5A"/>
    <w:rsid w:val="001E76C8"/>
    <w:rsid w:val="001E7BD4"/>
    <w:rsid w:val="001E7C62"/>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B08"/>
    <w:rsid w:val="001F5D01"/>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0E5B"/>
    <w:rsid w:val="00201002"/>
    <w:rsid w:val="0020101A"/>
    <w:rsid w:val="0020130B"/>
    <w:rsid w:val="00201327"/>
    <w:rsid w:val="0020160A"/>
    <w:rsid w:val="00201D35"/>
    <w:rsid w:val="00201EA5"/>
    <w:rsid w:val="00201F31"/>
    <w:rsid w:val="00201F7B"/>
    <w:rsid w:val="0020210B"/>
    <w:rsid w:val="0020227D"/>
    <w:rsid w:val="00202348"/>
    <w:rsid w:val="0020238C"/>
    <w:rsid w:val="00202C0F"/>
    <w:rsid w:val="00203036"/>
    <w:rsid w:val="00203170"/>
    <w:rsid w:val="00203267"/>
    <w:rsid w:val="002036FE"/>
    <w:rsid w:val="0020379F"/>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958"/>
    <w:rsid w:val="0020696F"/>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B22"/>
    <w:rsid w:val="00212C05"/>
    <w:rsid w:val="00212C36"/>
    <w:rsid w:val="00212C3C"/>
    <w:rsid w:val="00212C47"/>
    <w:rsid w:val="00212D21"/>
    <w:rsid w:val="00213050"/>
    <w:rsid w:val="002136FC"/>
    <w:rsid w:val="002138D9"/>
    <w:rsid w:val="002138FA"/>
    <w:rsid w:val="00213967"/>
    <w:rsid w:val="002139B2"/>
    <w:rsid w:val="00213BCB"/>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260"/>
    <w:rsid w:val="00217778"/>
    <w:rsid w:val="0021792F"/>
    <w:rsid w:val="002179B9"/>
    <w:rsid w:val="002179E1"/>
    <w:rsid w:val="00217A94"/>
    <w:rsid w:val="00217AE5"/>
    <w:rsid w:val="0022003A"/>
    <w:rsid w:val="002202C8"/>
    <w:rsid w:val="002205B9"/>
    <w:rsid w:val="0022084F"/>
    <w:rsid w:val="00220A9F"/>
    <w:rsid w:val="00220B76"/>
    <w:rsid w:val="00220DAD"/>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8F"/>
    <w:rsid w:val="00226BB0"/>
    <w:rsid w:val="002272EA"/>
    <w:rsid w:val="002273C2"/>
    <w:rsid w:val="00227508"/>
    <w:rsid w:val="002279A3"/>
    <w:rsid w:val="00227A5B"/>
    <w:rsid w:val="00227CE2"/>
    <w:rsid w:val="00227D70"/>
    <w:rsid w:val="00227E6D"/>
    <w:rsid w:val="00227E94"/>
    <w:rsid w:val="00227ECF"/>
    <w:rsid w:val="00227F1B"/>
    <w:rsid w:val="002302AC"/>
    <w:rsid w:val="002302DB"/>
    <w:rsid w:val="0023065B"/>
    <w:rsid w:val="00230EF1"/>
    <w:rsid w:val="0023108B"/>
    <w:rsid w:val="00231268"/>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13"/>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F8"/>
    <w:rsid w:val="00234A0C"/>
    <w:rsid w:val="00234B22"/>
    <w:rsid w:val="00234D77"/>
    <w:rsid w:val="00234EE4"/>
    <w:rsid w:val="002352AC"/>
    <w:rsid w:val="002352F4"/>
    <w:rsid w:val="00235544"/>
    <w:rsid w:val="0023562E"/>
    <w:rsid w:val="00235763"/>
    <w:rsid w:val="00235A89"/>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86B"/>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3B6"/>
    <w:rsid w:val="0024147A"/>
    <w:rsid w:val="002415E9"/>
    <w:rsid w:val="002417FE"/>
    <w:rsid w:val="0024183D"/>
    <w:rsid w:val="00241843"/>
    <w:rsid w:val="002419B0"/>
    <w:rsid w:val="00241ADE"/>
    <w:rsid w:val="00241C61"/>
    <w:rsid w:val="00241DAA"/>
    <w:rsid w:val="00241EA1"/>
    <w:rsid w:val="002421B4"/>
    <w:rsid w:val="0024234C"/>
    <w:rsid w:val="00242611"/>
    <w:rsid w:val="00242B4F"/>
    <w:rsid w:val="00242ED9"/>
    <w:rsid w:val="00242F13"/>
    <w:rsid w:val="00242FB9"/>
    <w:rsid w:val="00243290"/>
    <w:rsid w:val="002432AE"/>
    <w:rsid w:val="002432CD"/>
    <w:rsid w:val="00243420"/>
    <w:rsid w:val="00243731"/>
    <w:rsid w:val="00243790"/>
    <w:rsid w:val="002439C4"/>
    <w:rsid w:val="00243A34"/>
    <w:rsid w:val="00243C52"/>
    <w:rsid w:val="00243D0A"/>
    <w:rsid w:val="00243F23"/>
    <w:rsid w:val="00243F28"/>
    <w:rsid w:val="00243FEA"/>
    <w:rsid w:val="0024465A"/>
    <w:rsid w:val="0024466C"/>
    <w:rsid w:val="002446F8"/>
    <w:rsid w:val="0024473F"/>
    <w:rsid w:val="00244834"/>
    <w:rsid w:val="00244852"/>
    <w:rsid w:val="00244A81"/>
    <w:rsid w:val="00244D2C"/>
    <w:rsid w:val="00244D4B"/>
    <w:rsid w:val="00244DD6"/>
    <w:rsid w:val="00245151"/>
    <w:rsid w:val="00245480"/>
    <w:rsid w:val="002454D2"/>
    <w:rsid w:val="00245523"/>
    <w:rsid w:val="002457C9"/>
    <w:rsid w:val="00245C09"/>
    <w:rsid w:val="00245F1A"/>
    <w:rsid w:val="00245FB3"/>
    <w:rsid w:val="00246163"/>
    <w:rsid w:val="00246239"/>
    <w:rsid w:val="0024645B"/>
    <w:rsid w:val="0024648F"/>
    <w:rsid w:val="0024658A"/>
    <w:rsid w:val="002467FD"/>
    <w:rsid w:val="00246A67"/>
    <w:rsid w:val="00246ACD"/>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31D"/>
    <w:rsid w:val="0025337F"/>
    <w:rsid w:val="002534E6"/>
    <w:rsid w:val="0025351C"/>
    <w:rsid w:val="00253A72"/>
    <w:rsid w:val="0025444B"/>
    <w:rsid w:val="00254B36"/>
    <w:rsid w:val="00254C2D"/>
    <w:rsid w:val="00254C47"/>
    <w:rsid w:val="00254C8E"/>
    <w:rsid w:val="00254FB2"/>
    <w:rsid w:val="0025500E"/>
    <w:rsid w:val="002551DD"/>
    <w:rsid w:val="002552C6"/>
    <w:rsid w:val="002553D3"/>
    <w:rsid w:val="002554AC"/>
    <w:rsid w:val="0025552E"/>
    <w:rsid w:val="00255D53"/>
    <w:rsid w:val="0025611C"/>
    <w:rsid w:val="00256286"/>
    <w:rsid w:val="002562C8"/>
    <w:rsid w:val="00256474"/>
    <w:rsid w:val="002564A8"/>
    <w:rsid w:val="002564DE"/>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0E4"/>
    <w:rsid w:val="00261390"/>
    <w:rsid w:val="0026160B"/>
    <w:rsid w:val="0026176B"/>
    <w:rsid w:val="002617E4"/>
    <w:rsid w:val="002619EE"/>
    <w:rsid w:val="00262256"/>
    <w:rsid w:val="00262285"/>
    <w:rsid w:val="002625DD"/>
    <w:rsid w:val="00262A61"/>
    <w:rsid w:val="00262A6F"/>
    <w:rsid w:val="00262D62"/>
    <w:rsid w:val="00262FB7"/>
    <w:rsid w:val="00263019"/>
    <w:rsid w:val="002631A6"/>
    <w:rsid w:val="0026355C"/>
    <w:rsid w:val="002638ED"/>
    <w:rsid w:val="00263AFF"/>
    <w:rsid w:val="00263CEB"/>
    <w:rsid w:val="00263D83"/>
    <w:rsid w:val="00263E78"/>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C39"/>
    <w:rsid w:val="00267DBA"/>
    <w:rsid w:val="00267E0B"/>
    <w:rsid w:val="00267F6B"/>
    <w:rsid w:val="002701A0"/>
    <w:rsid w:val="00270625"/>
    <w:rsid w:val="00270889"/>
    <w:rsid w:val="0027090B"/>
    <w:rsid w:val="00270AB2"/>
    <w:rsid w:val="00270B16"/>
    <w:rsid w:val="00271179"/>
    <w:rsid w:val="0027121D"/>
    <w:rsid w:val="0027128A"/>
    <w:rsid w:val="00271358"/>
    <w:rsid w:val="002714D9"/>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87D86"/>
    <w:rsid w:val="002902CE"/>
    <w:rsid w:val="002903D4"/>
    <w:rsid w:val="0029045C"/>
    <w:rsid w:val="002908C1"/>
    <w:rsid w:val="00290979"/>
    <w:rsid w:val="00290B29"/>
    <w:rsid w:val="00290B47"/>
    <w:rsid w:val="00290BA3"/>
    <w:rsid w:val="00290D5F"/>
    <w:rsid w:val="00290E14"/>
    <w:rsid w:val="00290FFD"/>
    <w:rsid w:val="002911A8"/>
    <w:rsid w:val="002912F0"/>
    <w:rsid w:val="0029156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57"/>
    <w:rsid w:val="00293ABB"/>
    <w:rsid w:val="00293D60"/>
    <w:rsid w:val="00293DC2"/>
    <w:rsid w:val="00293F4E"/>
    <w:rsid w:val="0029419A"/>
    <w:rsid w:val="00294456"/>
    <w:rsid w:val="002945E9"/>
    <w:rsid w:val="0029498A"/>
    <w:rsid w:val="00294AC4"/>
    <w:rsid w:val="00294B50"/>
    <w:rsid w:val="00294C14"/>
    <w:rsid w:val="00294E5E"/>
    <w:rsid w:val="00295140"/>
    <w:rsid w:val="002953F4"/>
    <w:rsid w:val="00295560"/>
    <w:rsid w:val="002956C7"/>
    <w:rsid w:val="00295A7C"/>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D65"/>
    <w:rsid w:val="002B4DFB"/>
    <w:rsid w:val="002B4E49"/>
    <w:rsid w:val="002B50BB"/>
    <w:rsid w:val="002B51DD"/>
    <w:rsid w:val="002B5358"/>
    <w:rsid w:val="002B536C"/>
    <w:rsid w:val="002B5973"/>
    <w:rsid w:val="002B5B5A"/>
    <w:rsid w:val="002B5BD6"/>
    <w:rsid w:val="002B5CC3"/>
    <w:rsid w:val="002B5D35"/>
    <w:rsid w:val="002B6027"/>
    <w:rsid w:val="002B6345"/>
    <w:rsid w:val="002B64DC"/>
    <w:rsid w:val="002B64F0"/>
    <w:rsid w:val="002B652F"/>
    <w:rsid w:val="002B6651"/>
    <w:rsid w:val="002B67B0"/>
    <w:rsid w:val="002B6A27"/>
    <w:rsid w:val="002B6B19"/>
    <w:rsid w:val="002B6C87"/>
    <w:rsid w:val="002B6E31"/>
    <w:rsid w:val="002B6EAC"/>
    <w:rsid w:val="002B7006"/>
    <w:rsid w:val="002B7135"/>
    <w:rsid w:val="002B72A6"/>
    <w:rsid w:val="002B72C2"/>
    <w:rsid w:val="002B756C"/>
    <w:rsid w:val="002B77E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13"/>
    <w:rsid w:val="002C1A46"/>
    <w:rsid w:val="002C1ABB"/>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DC8"/>
    <w:rsid w:val="002C3DF5"/>
    <w:rsid w:val="002C44E7"/>
    <w:rsid w:val="002C45DD"/>
    <w:rsid w:val="002C4849"/>
    <w:rsid w:val="002C4913"/>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3D"/>
    <w:rsid w:val="002C774A"/>
    <w:rsid w:val="002C79CE"/>
    <w:rsid w:val="002C7B11"/>
    <w:rsid w:val="002C7D9D"/>
    <w:rsid w:val="002C7DF9"/>
    <w:rsid w:val="002C7F47"/>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95"/>
    <w:rsid w:val="002D5450"/>
    <w:rsid w:val="002D56FC"/>
    <w:rsid w:val="002D57F9"/>
    <w:rsid w:val="002D5C35"/>
    <w:rsid w:val="002D5C55"/>
    <w:rsid w:val="002D5EB5"/>
    <w:rsid w:val="002D5F49"/>
    <w:rsid w:val="002D5FAE"/>
    <w:rsid w:val="002D6013"/>
    <w:rsid w:val="002D6333"/>
    <w:rsid w:val="002D6436"/>
    <w:rsid w:val="002D66D4"/>
    <w:rsid w:val="002D6779"/>
    <w:rsid w:val="002D67F3"/>
    <w:rsid w:val="002D6934"/>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633"/>
    <w:rsid w:val="002E073D"/>
    <w:rsid w:val="002E093C"/>
    <w:rsid w:val="002E0A2B"/>
    <w:rsid w:val="002E1367"/>
    <w:rsid w:val="002E1545"/>
    <w:rsid w:val="002E18E1"/>
    <w:rsid w:val="002E19E2"/>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33B"/>
    <w:rsid w:val="002E74BF"/>
    <w:rsid w:val="002E756C"/>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9B0"/>
    <w:rsid w:val="002F5A1A"/>
    <w:rsid w:val="002F5D21"/>
    <w:rsid w:val="002F5DF3"/>
    <w:rsid w:val="002F5E47"/>
    <w:rsid w:val="002F5EC4"/>
    <w:rsid w:val="002F5EFC"/>
    <w:rsid w:val="002F5FDC"/>
    <w:rsid w:val="002F5FED"/>
    <w:rsid w:val="002F6278"/>
    <w:rsid w:val="002F63D7"/>
    <w:rsid w:val="002F65AF"/>
    <w:rsid w:val="002F65E2"/>
    <w:rsid w:val="002F665F"/>
    <w:rsid w:val="002F669D"/>
    <w:rsid w:val="002F6BE5"/>
    <w:rsid w:val="002F6D8D"/>
    <w:rsid w:val="002F6DBA"/>
    <w:rsid w:val="002F6E2B"/>
    <w:rsid w:val="002F6EEB"/>
    <w:rsid w:val="002F7631"/>
    <w:rsid w:val="002F776A"/>
    <w:rsid w:val="002F7BE8"/>
    <w:rsid w:val="002F7BE9"/>
    <w:rsid w:val="002F7C5E"/>
    <w:rsid w:val="002F7CA3"/>
    <w:rsid w:val="002F7E3E"/>
    <w:rsid w:val="00300156"/>
    <w:rsid w:val="0030023C"/>
    <w:rsid w:val="0030043B"/>
    <w:rsid w:val="003004F2"/>
    <w:rsid w:val="003006DE"/>
    <w:rsid w:val="0030078C"/>
    <w:rsid w:val="003007F1"/>
    <w:rsid w:val="0030089E"/>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E75"/>
    <w:rsid w:val="00303392"/>
    <w:rsid w:val="0030356E"/>
    <w:rsid w:val="003036A3"/>
    <w:rsid w:val="003036D4"/>
    <w:rsid w:val="00303776"/>
    <w:rsid w:val="00303854"/>
    <w:rsid w:val="00303979"/>
    <w:rsid w:val="003039BE"/>
    <w:rsid w:val="003039E6"/>
    <w:rsid w:val="00303C80"/>
    <w:rsid w:val="00303D13"/>
    <w:rsid w:val="00304336"/>
    <w:rsid w:val="00304621"/>
    <w:rsid w:val="00304630"/>
    <w:rsid w:val="003046D5"/>
    <w:rsid w:val="0030473C"/>
    <w:rsid w:val="00304D2C"/>
    <w:rsid w:val="00304E2C"/>
    <w:rsid w:val="00304FC6"/>
    <w:rsid w:val="00305003"/>
    <w:rsid w:val="00305016"/>
    <w:rsid w:val="00305394"/>
    <w:rsid w:val="0030542F"/>
    <w:rsid w:val="003054A7"/>
    <w:rsid w:val="0030577E"/>
    <w:rsid w:val="00305899"/>
    <w:rsid w:val="003058AC"/>
    <w:rsid w:val="00305B53"/>
    <w:rsid w:val="00305BC8"/>
    <w:rsid w:val="00305F31"/>
    <w:rsid w:val="00305FAE"/>
    <w:rsid w:val="00306102"/>
    <w:rsid w:val="0030645E"/>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BBF"/>
    <w:rsid w:val="00307C54"/>
    <w:rsid w:val="00307C82"/>
    <w:rsid w:val="00307EA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A6E"/>
    <w:rsid w:val="00312D3D"/>
    <w:rsid w:val="00312E40"/>
    <w:rsid w:val="0031303B"/>
    <w:rsid w:val="00313138"/>
    <w:rsid w:val="0031323F"/>
    <w:rsid w:val="00313285"/>
    <w:rsid w:val="003132C3"/>
    <w:rsid w:val="0031367D"/>
    <w:rsid w:val="0031398F"/>
    <w:rsid w:val="00313C2C"/>
    <w:rsid w:val="00314056"/>
    <w:rsid w:val="00314174"/>
    <w:rsid w:val="00314381"/>
    <w:rsid w:val="00314C80"/>
    <w:rsid w:val="00315081"/>
    <w:rsid w:val="00315119"/>
    <w:rsid w:val="003153DD"/>
    <w:rsid w:val="00315452"/>
    <w:rsid w:val="003154CD"/>
    <w:rsid w:val="00315669"/>
    <w:rsid w:val="00315D43"/>
    <w:rsid w:val="00315E15"/>
    <w:rsid w:val="00315E7D"/>
    <w:rsid w:val="0031600C"/>
    <w:rsid w:val="003162AD"/>
    <w:rsid w:val="0031638F"/>
    <w:rsid w:val="00316464"/>
    <w:rsid w:val="003167A6"/>
    <w:rsid w:val="00316A33"/>
    <w:rsid w:val="00316DF7"/>
    <w:rsid w:val="0031727C"/>
    <w:rsid w:val="00317518"/>
    <w:rsid w:val="00317551"/>
    <w:rsid w:val="00317797"/>
    <w:rsid w:val="003178FD"/>
    <w:rsid w:val="00317A46"/>
    <w:rsid w:val="00317AF2"/>
    <w:rsid w:val="00317C2A"/>
    <w:rsid w:val="00317C4D"/>
    <w:rsid w:val="00317CE6"/>
    <w:rsid w:val="00317DEF"/>
    <w:rsid w:val="00320703"/>
    <w:rsid w:val="00320A0C"/>
    <w:rsid w:val="00320CAE"/>
    <w:rsid w:val="00320D98"/>
    <w:rsid w:val="00320DB2"/>
    <w:rsid w:val="00320FD2"/>
    <w:rsid w:val="00320FF0"/>
    <w:rsid w:val="00321231"/>
    <w:rsid w:val="0032135E"/>
    <w:rsid w:val="00321656"/>
    <w:rsid w:val="00321A36"/>
    <w:rsid w:val="00321B53"/>
    <w:rsid w:val="00321E8E"/>
    <w:rsid w:val="00321F2D"/>
    <w:rsid w:val="00322030"/>
    <w:rsid w:val="003220D6"/>
    <w:rsid w:val="00322192"/>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2A"/>
    <w:rsid w:val="00324951"/>
    <w:rsid w:val="003249B8"/>
    <w:rsid w:val="00324A16"/>
    <w:rsid w:val="00324BE4"/>
    <w:rsid w:val="00324EBD"/>
    <w:rsid w:val="00324EF3"/>
    <w:rsid w:val="00324FB3"/>
    <w:rsid w:val="003250F0"/>
    <w:rsid w:val="00325113"/>
    <w:rsid w:val="003251BB"/>
    <w:rsid w:val="003255DB"/>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D3D"/>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460"/>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5F1"/>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BE5"/>
    <w:rsid w:val="00354D49"/>
    <w:rsid w:val="00354E26"/>
    <w:rsid w:val="00354E54"/>
    <w:rsid w:val="00355075"/>
    <w:rsid w:val="003552A6"/>
    <w:rsid w:val="0035558F"/>
    <w:rsid w:val="0035559F"/>
    <w:rsid w:val="00355619"/>
    <w:rsid w:val="00355833"/>
    <w:rsid w:val="00355836"/>
    <w:rsid w:val="003558B6"/>
    <w:rsid w:val="00355A24"/>
    <w:rsid w:val="00355AD5"/>
    <w:rsid w:val="00355BC7"/>
    <w:rsid w:val="00355EDA"/>
    <w:rsid w:val="0035669A"/>
    <w:rsid w:val="00356870"/>
    <w:rsid w:val="00356AD1"/>
    <w:rsid w:val="00356C14"/>
    <w:rsid w:val="00356D13"/>
    <w:rsid w:val="003571AD"/>
    <w:rsid w:val="003572D7"/>
    <w:rsid w:val="00357536"/>
    <w:rsid w:val="003577C8"/>
    <w:rsid w:val="00357BD2"/>
    <w:rsid w:val="00357CC1"/>
    <w:rsid w:val="00357DDA"/>
    <w:rsid w:val="00357E41"/>
    <w:rsid w:val="003600E6"/>
    <w:rsid w:val="0036021A"/>
    <w:rsid w:val="0036037E"/>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05E"/>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BAB"/>
    <w:rsid w:val="00370D82"/>
    <w:rsid w:val="00371339"/>
    <w:rsid w:val="00371388"/>
    <w:rsid w:val="003713C2"/>
    <w:rsid w:val="003715E0"/>
    <w:rsid w:val="00371686"/>
    <w:rsid w:val="003719FE"/>
    <w:rsid w:val="00371A41"/>
    <w:rsid w:val="00371AB4"/>
    <w:rsid w:val="00371C07"/>
    <w:rsid w:val="0037221A"/>
    <w:rsid w:val="003723F7"/>
    <w:rsid w:val="003726C9"/>
    <w:rsid w:val="003726D8"/>
    <w:rsid w:val="003727D1"/>
    <w:rsid w:val="00372863"/>
    <w:rsid w:val="00372BF3"/>
    <w:rsid w:val="00372C2B"/>
    <w:rsid w:val="00372C70"/>
    <w:rsid w:val="00372CBB"/>
    <w:rsid w:val="00372ED4"/>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09"/>
    <w:rsid w:val="00375F53"/>
    <w:rsid w:val="00375F79"/>
    <w:rsid w:val="00376166"/>
    <w:rsid w:val="00376497"/>
    <w:rsid w:val="003766B3"/>
    <w:rsid w:val="003767BA"/>
    <w:rsid w:val="003767FF"/>
    <w:rsid w:val="003769CF"/>
    <w:rsid w:val="0037711F"/>
    <w:rsid w:val="003771A5"/>
    <w:rsid w:val="003773D6"/>
    <w:rsid w:val="003779B1"/>
    <w:rsid w:val="00377A9F"/>
    <w:rsid w:val="00377AF7"/>
    <w:rsid w:val="00377CDF"/>
    <w:rsid w:val="00377F80"/>
    <w:rsid w:val="00377FD7"/>
    <w:rsid w:val="0038004B"/>
    <w:rsid w:val="00380AC3"/>
    <w:rsid w:val="00380AFE"/>
    <w:rsid w:val="00380BB9"/>
    <w:rsid w:val="00380CC5"/>
    <w:rsid w:val="003812F2"/>
    <w:rsid w:val="003813D5"/>
    <w:rsid w:val="0038143C"/>
    <w:rsid w:val="00381504"/>
    <w:rsid w:val="00381550"/>
    <w:rsid w:val="00381644"/>
    <w:rsid w:val="003817C3"/>
    <w:rsid w:val="00381A5D"/>
    <w:rsid w:val="00381CCA"/>
    <w:rsid w:val="00381E30"/>
    <w:rsid w:val="00381FCF"/>
    <w:rsid w:val="00382237"/>
    <w:rsid w:val="00382418"/>
    <w:rsid w:val="003824D0"/>
    <w:rsid w:val="00382699"/>
    <w:rsid w:val="0038277A"/>
    <w:rsid w:val="00382862"/>
    <w:rsid w:val="00382C47"/>
    <w:rsid w:val="00382F07"/>
    <w:rsid w:val="00383581"/>
    <w:rsid w:val="003835E5"/>
    <w:rsid w:val="003835FA"/>
    <w:rsid w:val="00383B52"/>
    <w:rsid w:val="00383D6B"/>
    <w:rsid w:val="00383E32"/>
    <w:rsid w:val="00383EA8"/>
    <w:rsid w:val="00383FA7"/>
    <w:rsid w:val="0038412E"/>
    <w:rsid w:val="0038438C"/>
    <w:rsid w:val="00384744"/>
    <w:rsid w:val="00384949"/>
    <w:rsid w:val="00384CFE"/>
    <w:rsid w:val="00384F05"/>
    <w:rsid w:val="00385056"/>
    <w:rsid w:val="0038561B"/>
    <w:rsid w:val="0038575A"/>
    <w:rsid w:val="00385A73"/>
    <w:rsid w:val="00385C0E"/>
    <w:rsid w:val="00386265"/>
    <w:rsid w:val="00386826"/>
    <w:rsid w:val="00386904"/>
    <w:rsid w:val="00386944"/>
    <w:rsid w:val="003869C7"/>
    <w:rsid w:val="00386A9E"/>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D2B"/>
    <w:rsid w:val="00393348"/>
    <w:rsid w:val="0039368F"/>
    <w:rsid w:val="0039372A"/>
    <w:rsid w:val="003937BD"/>
    <w:rsid w:val="00393815"/>
    <w:rsid w:val="00393ADE"/>
    <w:rsid w:val="00393C55"/>
    <w:rsid w:val="00393D9B"/>
    <w:rsid w:val="00393FA8"/>
    <w:rsid w:val="003940C5"/>
    <w:rsid w:val="0039417A"/>
    <w:rsid w:val="0039447E"/>
    <w:rsid w:val="003945F2"/>
    <w:rsid w:val="00394BC9"/>
    <w:rsid w:val="00394C14"/>
    <w:rsid w:val="00394C5E"/>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5BB"/>
    <w:rsid w:val="003A073C"/>
    <w:rsid w:val="003A078C"/>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617"/>
    <w:rsid w:val="003A371E"/>
    <w:rsid w:val="003A375E"/>
    <w:rsid w:val="003A3769"/>
    <w:rsid w:val="003A3804"/>
    <w:rsid w:val="003A3896"/>
    <w:rsid w:val="003A3960"/>
    <w:rsid w:val="003A3EC1"/>
    <w:rsid w:val="003A402D"/>
    <w:rsid w:val="003A4276"/>
    <w:rsid w:val="003A4672"/>
    <w:rsid w:val="003A4740"/>
    <w:rsid w:val="003A4B67"/>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88C"/>
    <w:rsid w:val="003B28A7"/>
    <w:rsid w:val="003B2CAB"/>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5C1"/>
    <w:rsid w:val="003C35EB"/>
    <w:rsid w:val="003C3623"/>
    <w:rsid w:val="003C36FC"/>
    <w:rsid w:val="003C37D4"/>
    <w:rsid w:val="003C38CE"/>
    <w:rsid w:val="003C38E5"/>
    <w:rsid w:val="003C39CD"/>
    <w:rsid w:val="003C3A52"/>
    <w:rsid w:val="003C3AEF"/>
    <w:rsid w:val="003C3BF4"/>
    <w:rsid w:val="003C3CA9"/>
    <w:rsid w:val="003C3D71"/>
    <w:rsid w:val="003C3F11"/>
    <w:rsid w:val="003C4038"/>
    <w:rsid w:val="003C41E2"/>
    <w:rsid w:val="003C421C"/>
    <w:rsid w:val="003C460B"/>
    <w:rsid w:val="003C4639"/>
    <w:rsid w:val="003C4AED"/>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DDA"/>
    <w:rsid w:val="003D4059"/>
    <w:rsid w:val="003D434A"/>
    <w:rsid w:val="003D45F8"/>
    <w:rsid w:val="003D473A"/>
    <w:rsid w:val="003D4825"/>
    <w:rsid w:val="003D485D"/>
    <w:rsid w:val="003D4860"/>
    <w:rsid w:val="003D498A"/>
    <w:rsid w:val="003D5024"/>
    <w:rsid w:val="003D50FA"/>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002"/>
    <w:rsid w:val="003D71B0"/>
    <w:rsid w:val="003D783D"/>
    <w:rsid w:val="003D7850"/>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51"/>
    <w:rsid w:val="003E265F"/>
    <w:rsid w:val="003E266B"/>
    <w:rsid w:val="003E2A1F"/>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038"/>
    <w:rsid w:val="003E534C"/>
    <w:rsid w:val="003E546E"/>
    <w:rsid w:val="003E54D1"/>
    <w:rsid w:val="003E55D8"/>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50E"/>
    <w:rsid w:val="003E6676"/>
    <w:rsid w:val="003E6692"/>
    <w:rsid w:val="003E673B"/>
    <w:rsid w:val="003E6B48"/>
    <w:rsid w:val="003E6B5E"/>
    <w:rsid w:val="003E6F17"/>
    <w:rsid w:val="003E7165"/>
    <w:rsid w:val="003E7175"/>
    <w:rsid w:val="003E74E3"/>
    <w:rsid w:val="003E775E"/>
    <w:rsid w:val="003E776C"/>
    <w:rsid w:val="003E7873"/>
    <w:rsid w:val="003E79F0"/>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AD"/>
    <w:rsid w:val="003F43E2"/>
    <w:rsid w:val="003F456D"/>
    <w:rsid w:val="003F48E0"/>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B77"/>
    <w:rsid w:val="00401FE9"/>
    <w:rsid w:val="004020D8"/>
    <w:rsid w:val="0040218A"/>
    <w:rsid w:val="0040223A"/>
    <w:rsid w:val="004023F4"/>
    <w:rsid w:val="00402488"/>
    <w:rsid w:val="00402739"/>
    <w:rsid w:val="0040296C"/>
    <w:rsid w:val="00402A56"/>
    <w:rsid w:val="00402B9A"/>
    <w:rsid w:val="00402DE6"/>
    <w:rsid w:val="0040311E"/>
    <w:rsid w:val="004031F1"/>
    <w:rsid w:val="00403203"/>
    <w:rsid w:val="00403325"/>
    <w:rsid w:val="0040334A"/>
    <w:rsid w:val="004033CB"/>
    <w:rsid w:val="0040375D"/>
    <w:rsid w:val="00403760"/>
    <w:rsid w:val="004037B4"/>
    <w:rsid w:val="00403B1A"/>
    <w:rsid w:val="00403DE7"/>
    <w:rsid w:val="004040A4"/>
    <w:rsid w:val="004041C8"/>
    <w:rsid w:val="00404745"/>
    <w:rsid w:val="00404BFF"/>
    <w:rsid w:val="00404D63"/>
    <w:rsid w:val="00404EE4"/>
    <w:rsid w:val="00404F0F"/>
    <w:rsid w:val="004053EC"/>
    <w:rsid w:val="00405696"/>
    <w:rsid w:val="0040569D"/>
    <w:rsid w:val="004057AA"/>
    <w:rsid w:val="00405B9C"/>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06"/>
    <w:rsid w:val="00410F3D"/>
    <w:rsid w:val="00410F66"/>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B9"/>
    <w:rsid w:val="00413B9D"/>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EFD"/>
    <w:rsid w:val="00416F58"/>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741"/>
    <w:rsid w:val="00423925"/>
    <w:rsid w:val="00423AB9"/>
    <w:rsid w:val="00423AD2"/>
    <w:rsid w:val="00423AE5"/>
    <w:rsid w:val="00423B60"/>
    <w:rsid w:val="00423D1D"/>
    <w:rsid w:val="00423E83"/>
    <w:rsid w:val="004242D2"/>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AEF"/>
    <w:rsid w:val="00427BF7"/>
    <w:rsid w:val="00427E4B"/>
    <w:rsid w:val="004300E5"/>
    <w:rsid w:val="00430332"/>
    <w:rsid w:val="004304CD"/>
    <w:rsid w:val="00430738"/>
    <w:rsid w:val="00430761"/>
    <w:rsid w:val="004309CF"/>
    <w:rsid w:val="00430A81"/>
    <w:rsid w:val="00430AA9"/>
    <w:rsid w:val="00430BF1"/>
    <w:rsid w:val="00430BF9"/>
    <w:rsid w:val="00430C98"/>
    <w:rsid w:val="00430D9D"/>
    <w:rsid w:val="00430FB5"/>
    <w:rsid w:val="00431195"/>
    <w:rsid w:val="004311D0"/>
    <w:rsid w:val="00431581"/>
    <w:rsid w:val="00431CAB"/>
    <w:rsid w:val="00431D0C"/>
    <w:rsid w:val="00431D36"/>
    <w:rsid w:val="00432150"/>
    <w:rsid w:val="0043217A"/>
    <w:rsid w:val="004321D9"/>
    <w:rsid w:val="00432228"/>
    <w:rsid w:val="004322A8"/>
    <w:rsid w:val="0043252E"/>
    <w:rsid w:val="00432616"/>
    <w:rsid w:val="0043268C"/>
    <w:rsid w:val="004328CC"/>
    <w:rsid w:val="0043293A"/>
    <w:rsid w:val="004329D5"/>
    <w:rsid w:val="00432A6D"/>
    <w:rsid w:val="00432F4F"/>
    <w:rsid w:val="00433186"/>
    <w:rsid w:val="004334B6"/>
    <w:rsid w:val="00433517"/>
    <w:rsid w:val="004335B2"/>
    <w:rsid w:val="004335F0"/>
    <w:rsid w:val="00433B2D"/>
    <w:rsid w:val="00433C6F"/>
    <w:rsid w:val="00433E00"/>
    <w:rsid w:val="004340E9"/>
    <w:rsid w:val="004341A6"/>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CA"/>
    <w:rsid w:val="004413F4"/>
    <w:rsid w:val="0044184F"/>
    <w:rsid w:val="004418F2"/>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AD"/>
    <w:rsid w:val="00443195"/>
    <w:rsid w:val="0044337D"/>
    <w:rsid w:val="00443651"/>
    <w:rsid w:val="00443731"/>
    <w:rsid w:val="00443E9C"/>
    <w:rsid w:val="00443FD8"/>
    <w:rsid w:val="00444035"/>
    <w:rsid w:val="00444073"/>
    <w:rsid w:val="0044435E"/>
    <w:rsid w:val="00444367"/>
    <w:rsid w:val="004444B2"/>
    <w:rsid w:val="00444501"/>
    <w:rsid w:val="00444530"/>
    <w:rsid w:val="00444700"/>
    <w:rsid w:val="00444904"/>
    <w:rsid w:val="00444C92"/>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34A"/>
    <w:rsid w:val="0045545C"/>
    <w:rsid w:val="00455793"/>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8D3"/>
    <w:rsid w:val="00460966"/>
    <w:rsid w:val="00460B2E"/>
    <w:rsid w:val="00460E0F"/>
    <w:rsid w:val="00460EFC"/>
    <w:rsid w:val="00460F13"/>
    <w:rsid w:val="004613E1"/>
    <w:rsid w:val="004614F2"/>
    <w:rsid w:val="00461647"/>
    <w:rsid w:val="00461668"/>
    <w:rsid w:val="00461757"/>
    <w:rsid w:val="00461B6D"/>
    <w:rsid w:val="00461B71"/>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D1"/>
    <w:rsid w:val="0046584E"/>
    <w:rsid w:val="0046590A"/>
    <w:rsid w:val="00465E8A"/>
    <w:rsid w:val="00465F09"/>
    <w:rsid w:val="004660D9"/>
    <w:rsid w:val="004660DA"/>
    <w:rsid w:val="0046612E"/>
    <w:rsid w:val="00466371"/>
    <w:rsid w:val="00466693"/>
    <w:rsid w:val="004667DD"/>
    <w:rsid w:val="0046691C"/>
    <w:rsid w:val="004669D0"/>
    <w:rsid w:val="00466C97"/>
    <w:rsid w:val="00466CEB"/>
    <w:rsid w:val="00466D06"/>
    <w:rsid w:val="00466F5A"/>
    <w:rsid w:val="004670B3"/>
    <w:rsid w:val="004674D9"/>
    <w:rsid w:val="00467BDD"/>
    <w:rsid w:val="0047010C"/>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D0B"/>
    <w:rsid w:val="00481EBC"/>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1B1"/>
    <w:rsid w:val="0048480F"/>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71AB"/>
    <w:rsid w:val="00487266"/>
    <w:rsid w:val="00487435"/>
    <w:rsid w:val="004876A5"/>
    <w:rsid w:val="00487738"/>
    <w:rsid w:val="0048792D"/>
    <w:rsid w:val="00487E52"/>
    <w:rsid w:val="00487F7D"/>
    <w:rsid w:val="004900BE"/>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203"/>
    <w:rsid w:val="00492602"/>
    <w:rsid w:val="00492649"/>
    <w:rsid w:val="004926C3"/>
    <w:rsid w:val="004927F0"/>
    <w:rsid w:val="004929C9"/>
    <w:rsid w:val="00492A3C"/>
    <w:rsid w:val="00492D06"/>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6313"/>
    <w:rsid w:val="00496540"/>
    <w:rsid w:val="00496847"/>
    <w:rsid w:val="0049688B"/>
    <w:rsid w:val="004969CE"/>
    <w:rsid w:val="00496AF5"/>
    <w:rsid w:val="00496D0B"/>
    <w:rsid w:val="00496DC1"/>
    <w:rsid w:val="00496F5B"/>
    <w:rsid w:val="00497198"/>
    <w:rsid w:val="00497340"/>
    <w:rsid w:val="00497364"/>
    <w:rsid w:val="0049759D"/>
    <w:rsid w:val="0049776D"/>
    <w:rsid w:val="004977A6"/>
    <w:rsid w:val="00497984"/>
    <w:rsid w:val="00497A12"/>
    <w:rsid w:val="004A043B"/>
    <w:rsid w:val="004A0473"/>
    <w:rsid w:val="004A049F"/>
    <w:rsid w:val="004A0636"/>
    <w:rsid w:val="004A0888"/>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94E"/>
    <w:rsid w:val="004A3B10"/>
    <w:rsid w:val="004A3C4E"/>
    <w:rsid w:val="004A3E5D"/>
    <w:rsid w:val="004A3FF5"/>
    <w:rsid w:val="004A4217"/>
    <w:rsid w:val="004A495F"/>
    <w:rsid w:val="004A4A5B"/>
    <w:rsid w:val="004A4BB6"/>
    <w:rsid w:val="004A4E75"/>
    <w:rsid w:val="004A518C"/>
    <w:rsid w:val="004A523D"/>
    <w:rsid w:val="004A5363"/>
    <w:rsid w:val="004A5444"/>
    <w:rsid w:val="004A54B9"/>
    <w:rsid w:val="004A54EC"/>
    <w:rsid w:val="004A5A12"/>
    <w:rsid w:val="004A5AF2"/>
    <w:rsid w:val="004A6666"/>
    <w:rsid w:val="004A684D"/>
    <w:rsid w:val="004A6C6C"/>
    <w:rsid w:val="004A6D15"/>
    <w:rsid w:val="004A6DEC"/>
    <w:rsid w:val="004A7188"/>
    <w:rsid w:val="004A736A"/>
    <w:rsid w:val="004A7426"/>
    <w:rsid w:val="004A743A"/>
    <w:rsid w:val="004A743C"/>
    <w:rsid w:val="004A75B4"/>
    <w:rsid w:val="004A7771"/>
    <w:rsid w:val="004A7A80"/>
    <w:rsid w:val="004A7D6F"/>
    <w:rsid w:val="004B0291"/>
    <w:rsid w:val="004B039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2D21"/>
    <w:rsid w:val="004B304C"/>
    <w:rsid w:val="004B3124"/>
    <w:rsid w:val="004B31D0"/>
    <w:rsid w:val="004B328F"/>
    <w:rsid w:val="004B32AE"/>
    <w:rsid w:val="004B3455"/>
    <w:rsid w:val="004B35C8"/>
    <w:rsid w:val="004B4069"/>
    <w:rsid w:val="004B4296"/>
    <w:rsid w:val="004B4312"/>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A4"/>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DF2"/>
    <w:rsid w:val="004C2E17"/>
    <w:rsid w:val="004C2E9D"/>
    <w:rsid w:val="004C31F3"/>
    <w:rsid w:val="004C3229"/>
    <w:rsid w:val="004C32EB"/>
    <w:rsid w:val="004C335C"/>
    <w:rsid w:val="004C3372"/>
    <w:rsid w:val="004C34C0"/>
    <w:rsid w:val="004C3C1E"/>
    <w:rsid w:val="004C3C53"/>
    <w:rsid w:val="004C40CC"/>
    <w:rsid w:val="004C4179"/>
    <w:rsid w:val="004C43F1"/>
    <w:rsid w:val="004C444F"/>
    <w:rsid w:val="004C4482"/>
    <w:rsid w:val="004C4B7D"/>
    <w:rsid w:val="004C4EA2"/>
    <w:rsid w:val="004C51CA"/>
    <w:rsid w:val="004C5214"/>
    <w:rsid w:val="004C52EC"/>
    <w:rsid w:val="004C536B"/>
    <w:rsid w:val="004C537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4F5"/>
    <w:rsid w:val="004D07BB"/>
    <w:rsid w:val="004D0A01"/>
    <w:rsid w:val="004D0E86"/>
    <w:rsid w:val="004D0E9E"/>
    <w:rsid w:val="004D10F7"/>
    <w:rsid w:val="004D13A4"/>
    <w:rsid w:val="004D141C"/>
    <w:rsid w:val="004D1448"/>
    <w:rsid w:val="004D152C"/>
    <w:rsid w:val="004D1923"/>
    <w:rsid w:val="004D1BBE"/>
    <w:rsid w:val="004D1CE8"/>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A25"/>
    <w:rsid w:val="004D3C74"/>
    <w:rsid w:val="004D3CF9"/>
    <w:rsid w:val="004D3D14"/>
    <w:rsid w:val="004D3D71"/>
    <w:rsid w:val="004D3E23"/>
    <w:rsid w:val="004D3F6B"/>
    <w:rsid w:val="004D3FE3"/>
    <w:rsid w:val="004D405B"/>
    <w:rsid w:val="004D4077"/>
    <w:rsid w:val="004D4207"/>
    <w:rsid w:val="004D44C8"/>
    <w:rsid w:val="004D483E"/>
    <w:rsid w:val="004D4B1A"/>
    <w:rsid w:val="004D4D54"/>
    <w:rsid w:val="004D4E05"/>
    <w:rsid w:val="004D4EC1"/>
    <w:rsid w:val="004D51FE"/>
    <w:rsid w:val="004D535B"/>
    <w:rsid w:val="004D53A8"/>
    <w:rsid w:val="004D53E6"/>
    <w:rsid w:val="004D53F6"/>
    <w:rsid w:val="004D581D"/>
    <w:rsid w:val="004D5B91"/>
    <w:rsid w:val="004D5D93"/>
    <w:rsid w:val="004D5E61"/>
    <w:rsid w:val="004D5FD9"/>
    <w:rsid w:val="004D618C"/>
    <w:rsid w:val="004D62DE"/>
    <w:rsid w:val="004D6300"/>
    <w:rsid w:val="004D64FB"/>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15F"/>
    <w:rsid w:val="004E0261"/>
    <w:rsid w:val="004E0426"/>
    <w:rsid w:val="004E0695"/>
    <w:rsid w:val="004E0AB3"/>
    <w:rsid w:val="004E0AF1"/>
    <w:rsid w:val="004E0F4E"/>
    <w:rsid w:val="004E0FBE"/>
    <w:rsid w:val="004E0FF1"/>
    <w:rsid w:val="004E1730"/>
    <w:rsid w:val="004E1CE8"/>
    <w:rsid w:val="004E2306"/>
    <w:rsid w:val="004E25A4"/>
    <w:rsid w:val="004E2842"/>
    <w:rsid w:val="004E2B36"/>
    <w:rsid w:val="004E2BDF"/>
    <w:rsid w:val="004E3753"/>
    <w:rsid w:val="004E378F"/>
    <w:rsid w:val="004E3961"/>
    <w:rsid w:val="004E3AC4"/>
    <w:rsid w:val="004E3D2D"/>
    <w:rsid w:val="004E3D61"/>
    <w:rsid w:val="004E3ECF"/>
    <w:rsid w:val="004E4089"/>
    <w:rsid w:val="004E4224"/>
    <w:rsid w:val="004E4320"/>
    <w:rsid w:val="004E4336"/>
    <w:rsid w:val="004E4390"/>
    <w:rsid w:val="004E451E"/>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88"/>
    <w:rsid w:val="004E6648"/>
    <w:rsid w:val="004E6795"/>
    <w:rsid w:val="004E6A61"/>
    <w:rsid w:val="004E6BEF"/>
    <w:rsid w:val="004E6C01"/>
    <w:rsid w:val="004E6C47"/>
    <w:rsid w:val="004E6C49"/>
    <w:rsid w:val="004E6C9E"/>
    <w:rsid w:val="004E6D7E"/>
    <w:rsid w:val="004E6EBD"/>
    <w:rsid w:val="004E7364"/>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207E"/>
    <w:rsid w:val="004F25F4"/>
    <w:rsid w:val="004F2643"/>
    <w:rsid w:val="004F2F15"/>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0C"/>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C9E"/>
    <w:rsid w:val="00503D93"/>
    <w:rsid w:val="0050434C"/>
    <w:rsid w:val="00504415"/>
    <w:rsid w:val="005045C9"/>
    <w:rsid w:val="0050477F"/>
    <w:rsid w:val="00504F1A"/>
    <w:rsid w:val="00505155"/>
    <w:rsid w:val="005052F7"/>
    <w:rsid w:val="00505362"/>
    <w:rsid w:val="00505562"/>
    <w:rsid w:val="005055C5"/>
    <w:rsid w:val="005059E1"/>
    <w:rsid w:val="00505B07"/>
    <w:rsid w:val="00505BAA"/>
    <w:rsid w:val="00505D12"/>
    <w:rsid w:val="00505D94"/>
    <w:rsid w:val="005061AA"/>
    <w:rsid w:val="00506373"/>
    <w:rsid w:val="005065EB"/>
    <w:rsid w:val="00506657"/>
    <w:rsid w:val="00506699"/>
    <w:rsid w:val="005067E9"/>
    <w:rsid w:val="00506B93"/>
    <w:rsid w:val="00506F90"/>
    <w:rsid w:val="00507252"/>
    <w:rsid w:val="00507278"/>
    <w:rsid w:val="00507554"/>
    <w:rsid w:val="005075C4"/>
    <w:rsid w:val="005076E8"/>
    <w:rsid w:val="0050789E"/>
    <w:rsid w:val="00507904"/>
    <w:rsid w:val="005079D8"/>
    <w:rsid w:val="00507A2C"/>
    <w:rsid w:val="00507A4F"/>
    <w:rsid w:val="00507AF4"/>
    <w:rsid w:val="00507FC6"/>
    <w:rsid w:val="0051003E"/>
    <w:rsid w:val="005101F5"/>
    <w:rsid w:val="00510994"/>
    <w:rsid w:val="00510AFC"/>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750"/>
    <w:rsid w:val="00514768"/>
    <w:rsid w:val="00514834"/>
    <w:rsid w:val="00514AA4"/>
    <w:rsid w:val="00514BE8"/>
    <w:rsid w:val="00514E05"/>
    <w:rsid w:val="00515011"/>
    <w:rsid w:val="00515304"/>
    <w:rsid w:val="0051547C"/>
    <w:rsid w:val="005156DE"/>
    <w:rsid w:val="00515947"/>
    <w:rsid w:val="005159CB"/>
    <w:rsid w:val="00515AE4"/>
    <w:rsid w:val="00515AFD"/>
    <w:rsid w:val="00515C00"/>
    <w:rsid w:val="00515C60"/>
    <w:rsid w:val="00515CD9"/>
    <w:rsid w:val="00515D57"/>
    <w:rsid w:val="00515EB5"/>
    <w:rsid w:val="00515EFE"/>
    <w:rsid w:val="005160CF"/>
    <w:rsid w:val="0051624E"/>
    <w:rsid w:val="0051633B"/>
    <w:rsid w:val="00516449"/>
    <w:rsid w:val="0051645C"/>
    <w:rsid w:val="005168E9"/>
    <w:rsid w:val="00516CF4"/>
    <w:rsid w:val="00516ECD"/>
    <w:rsid w:val="0051702D"/>
    <w:rsid w:val="0051703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DCA"/>
    <w:rsid w:val="00522E0F"/>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82"/>
    <w:rsid w:val="005279CB"/>
    <w:rsid w:val="00527ACA"/>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177"/>
    <w:rsid w:val="005342F5"/>
    <w:rsid w:val="0053491C"/>
    <w:rsid w:val="005351D0"/>
    <w:rsid w:val="00535313"/>
    <w:rsid w:val="00535319"/>
    <w:rsid w:val="0053546D"/>
    <w:rsid w:val="0053551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AF0"/>
    <w:rsid w:val="00541C0E"/>
    <w:rsid w:val="00541E42"/>
    <w:rsid w:val="005421DD"/>
    <w:rsid w:val="0054223B"/>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9CD"/>
    <w:rsid w:val="00544B7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06A"/>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314D"/>
    <w:rsid w:val="00553486"/>
    <w:rsid w:val="0055355A"/>
    <w:rsid w:val="005535AD"/>
    <w:rsid w:val="00553683"/>
    <w:rsid w:val="00553694"/>
    <w:rsid w:val="005537F2"/>
    <w:rsid w:val="00553B8A"/>
    <w:rsid w:val="00553D01"/>
    <w:rsid w:val="00554499"/>
    <w:rsid w:val="00554741"/>
    <w:rsid w:val="00554766"/>
    <w:rsid w:val="0055477E"/>
    <w:rsid w:val="0055479C"/>
    <w:rsid w:val="005548FC"/>
    <w:rsid w:val="0055499D"/>
    <w:rsid w:val="00554C08"/>
    <w:rsid w:val="00554D32"/>
    <w:rsid w:val="0055507F"/>
    <w:rsid w:val="005555C2"/>
    <w:rsid w:val="005555C7"/>
    <w:rsid w:val="005556E5"/>
    <w:rsid w:val="00555903"/>
    <w:rsid w:val="0055594B"/>
    <w:rsid w:val="00555AAD"/>
    <w:rsid w:val="00555E2F"/>
    <w:rsid w:val="00555EC8"/>
    <w:rsid w:val="00555EE6"/>
    <w:rsid w:val="005561B1"/>
    <w:rsid w:val="005564BF"/>
    <w:rsid w:val="00556525"/>
    <w:rsid w:val="0055673D"/>
    <w:rsid w:val="00556AAF"/>
    <w:rsid w:val="00556AFA"/>
    <w:rsid w:val="00556E77"/>
    <w:rsid w:val="00556EF9"/>
    <w:rsid w:val="00556FD9"/>
    <w:rsid w:val="005570D3"/>
    <w:rsid w:val="00557189"/>
    <w:rsid w:val="00557192"/>
    <w:rsid w:val="0055730A"/>
    <w:rsid w:val="00557591"/>
    <w:rsid w:val="0055767E"/>
    <w:rsid w:val="005579F9"/>
    <w:rsid w:val="00557AC5"/>
    <w:rsid w:val="00557B1A"/>
    <w:rsid w:val="00557CBC"/>
    <w:rsid w:val="00557D50"/>
    <w:rsid w:val="00557DE1"/>
    <w:rsid w:val="0056062E"/>
    <w:rsid w:val="0056088B"/>
    <w:rsid w:val="00560D17"/>
    <w:rsid w:val="00561010"/>
    <w:rsid w:val="005610C5"/>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5C"/>
    <w:rsid w:val="005653B1"/>
    <w:rsid w:val="00565474"/>
    <w:rsid w:val="00565B4A"/>
    <w:rsid w:val="005661E5"/>
    <w:rsid w:val="005663A6"/>
    <w:rsid w:val="00566422"/>
    <w:rsid w:val="005665AB"/>
    <w:rsid w:val="00566773"/>
    <w:rsid w:val="00566776"/>
    <w:rsid w:val="00566826"/>
    <w:rsid w:val="00566C01"/>
    <w:rsid w:val="00566CD9"/>
    <w:rsid w:val="00566D6D"/>
    <w:rsid w:val="00566DA0"/>
    <w:rsid w:val="00566F36"/>
    <w:rsid w:val="005672A2"/>
    <w:rsid w:val="005672A3"/>
    <w:rsid w:val="00567430"/>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6EC"/>
    <w:rsid w:val="005767D9"/>
    <w:rsid w:val="00576D8C"/>
    <w:rsid w:val="00576DF5"/>
    <w:rsid w:val="00577146"/>
    <w:rsid w:val="0057728A"/>
    <w:rsid w:val="005772BE"/>
    <w:rsid w:val="005773A0"/>
    <w:rsid w:val="0057745E"/>
    <w:rsid w:val="00577499"/>
    <w:rsid w:val="005774A7"/>
    <w:rsid w:val="00577A21"/>
    <w:rsid w:val="00577A2E"/>
    <w:rsid w:val="00577B27"/>
    <w:rsid w:val="00577BCD"/>
    <w:rsid w:val="0058004A"/>
    <w:rsid w:val="005800F8"/>
    <w:rsid w:val="0058015D"/>
    <w:rsid w:val="005801AA"/>
    <w:rsid w:val="00580366"/>
    <w:rsid w:val="0058049D"/>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BE"/>
    <w:rsid w:val="0058582B"/>
    <w:rsid w:val="00585A90"/>
    <w:rsid w:val="00585C15"/>
    <w:rsid w:val="00585D8D"/>
    <w:rsid w:val="005860CF"/>
    <w:rsid w:val="005861E2"/>
    <w:rsid w:val="00586234"/>
    <w:rsid w:val="005863DA"/>
    <w:rsid w:val="00586746"/>
    <w:rsid w:val="00586D72"/>
    <w:rsid w:val="00587070"/>
    <w:rsid w:val="0058785E"/>
    <w:rsid w:val="0058796C"/>
    <w:rsid w:val="00587BE8"/>
    <w:rsid w:val="00587E4F"/>
    <w:rsid w:val="005901D1"/>
    <w:rsid w:val="00590221"/>
    <w:rsid w:val="00590C30"/>
    <w:rsid w:val="00590E36"/>
    <w:rsid w:val="00590F71"/>
    <w:rsid w:val="005910C0"/>
    <w:rsid w:val="00591356"/>
    <w:rsid w:val="0059136D"/>
    <w:rsid w:val="005914D9"/>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B5"/>
    <w:rsid w:val="00594488"/>
    <w:rsid w:val="00594533"/>
    <w:rsid w:val="005946E3"/>
    <w:rsid w:val="00594893"/>
    <w:rsid w:val="005948A3"/>
    <w:rsid w:val="00594A39"/>
    <w:rsid w:val="00594E26"/>
    <w:rsid w:val="00594E91"/>
    <w:rsid w:val="00595532"/>
    <w:rsid w:val="005959AE"/>
    <w:rsid w:val="00595F26"/>
    <w:rsid w:val="00595F55"/>
    <w:rsid w:val="00595F73"/>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453"/>
    <w:rsid w:val="005A156E"/>
    <w:rsid w:val="005A16A7"/>
    <w:rsid w:val="005A1793"/>
    <w:rsid w:val="005A17B8"/>
    <w:rsid w:val="005A18A4"/>
    <w:rsid w:val="005A19F0"/>
    <w:rsid w:val="005A1C35"/>
    <w:rsid w:val="005A2173"/>
    <w:rsid w:val="005A239F"/>
    <w:rsid w:val="005A249E"/>
    <w:rsid w:val="005A27AF"/>
    <w:rsid w:val="005A27F0"/>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B71"/>
    <w:rsid w:val="005A5211"/>
    <w:rsid w:val="005A5C6A"/>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FA"/>
    <w:rsid w:val="005B1657"/>
    <w:rsid w:val="005B18D8"/>
    <w:rsid w:val="005B18D9"/>
    <w:rsid w:val="005B18EF"/>
    <w:rsid w:val="005B1937"/>
    <w:rsid w:val="005B1E1C"/>
    <w:rsid w:val="005B2093"/>
    <w:rsid w:val="005B2340"/>
    <w:rsid w:val="005B23B4"/>
    <w:rsid w:val="005B26B8"/>
    <w:rsid w:val="005B2853"/>
    <w:rsid w:val="005B293D"/>
    <w:rsid w:val="005B2992"/>
    <w:rsid w:val="005B2A0E"/>
    <w:rsid w:val="005B2F2F"/>
    <w:rsid w:val="005B31E7"/>
    <w:rsid w:val="005B3211"/>
    <w:rsid w:val="005B32B6"/>
    <w:rsid w:val="005B3A73"/>
    <w:rsid w:val="005B3B23"/>
    <w:rsid w:val="005B3D17"/>
    <w:rsid w:val="005B3E37"/>
    <w:rsid w:val="005B3FD6"/>
    <w:rsid w:val="005B42CE"/>
    <w:rsid w:val="005B45B5"/>
    <w:rsid w:val="005B4627"/>
    <w:rsid w:val="005B4798"/>
    <w:rsid w:val="005B47F5"/>
    <w:rsid w:val="005B4E4E"/>
    <w:rsid w:val="005B54B7"/>
    <w:rsid w:val="005B5637"/>
    <w:rsid w:val="005B5A40"/>
    <w:rsid w:val="005B613C"/>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D44"/>
    <w:rsid w:val="005B7DD9"/>
    <w:rsid w:val="005B7E9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2C9"/>
    <w:rsid w:val="005C44C7"/>
    <w:rsid w:val="005C48E5"/>
    <w:rsid w:val="005C53B9"/>
    <w:rsid w:val="005C564E"/>
    <w:rsid w:val="005C5774"/>
    <w:rsid w:val="005C5858"/>
    <w:rsid w:val="005C59B9"/>
    <w:rsid w:val="005C5ACE"/>
    <w:rsid w:val="005C5AD0"/>
    <w:rsid w:val="005C5B12"/>
    <w:rsid w:val="005C5F8E"/>
    <w:rsid w:val="005C609A"/>
    <w:rsid w:val="005C60FB"/>
    <w:rsid w:val="005C6110"/>
    <w:rsid w:val="005C6416"/>
    <w:rsid w:val="005C6487"/>
    <w:rsid w:val="005C6547"/>
    <w:rsid w:val="005C68E9"/>
    <w:rsid w:val="005C69C5"/>
    <w:rsid w:val="005C69DB"/>
    <w:rsid w:val="005C6A81"/>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A71"/>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3C"/>
    <w:rsid w:val="005D53BA"/>
    <w:rsid w:val="005D5410"/>
    <w:rsid w:val="005D5576"/>
    <w:rsid w:val="005D55AB"/>
    <w:rsid w:val="005D55E8"/>
    <w:rsid w:val="005D588C"/>
    <w:rsid w:val="005D62B5"/>
    <w:rsid w:val="005D62F2"/>
    <w:rsid w:val="005D64D0"/>
    <w:rsid w:val="005D64F9"/>
    <w:rsid w:val="005D65C0"/>
    <w:rsid w:val="005D6638"/>
    <w:rsid w:val="005D67A2"/>
    <w:rsid w:val="005D6C41"/>
    <w:rsid w:val="005D6D0D"/>
    <w:rsid w:val="005D6DBE"/>
    <w:rsid w:val="005D6F1E"/>
    <w:rsid w:val="005D6F81"/>
    <w:rsid w:val="005D6FBD"/>
    <w:rsid w:val="005D709B"/>
    <w:rsid w:val="005D7131"/>
    <w:rsid w:val="005D7194"/>
    <w:rsid w:val="005D73EF"/>
    <w:rsid w:val="005D772C"/>
    <w:rsid w:val="005D7A8C"/>
    <w:rsid w:val="005D7AF0"/>
    <w:rsid w:val="005D7B63"/>
    <w:rsid w:val="005D7F6D"/>
    <w:rsid w:val="005E0031"/>
    <w:rsid w:val="005E01D2"/>
    <w:rsid w:val="005E0581"/>
    <w:rsid w:val="005E0719"/>
    <w:rsid w:val="005E087E"/>
    <w:rsid w:val="005E0A2D"/>
    <w:rsid w:val="005E0BDE"/>
    <w:rsid w:val="005E0F0C"/>
    <w:rsid w:val="005E0F6B"/>
    <w:rsid w:val="005E1300"/>
    <w:rsid w:val="005E146D"/>
    <w:rsid w:val="005E150B"/>
    <w:rsid w:val="005E1B98"/>
    <w:rsid w:val="005E1CA6"/>
    <w:rsid w:val="005E1CCE"/>
    <w:rsid w:val="005E1EE3"/>
    <w:rsid w:val="005E1EF6"/>
    <w:rsid w:val="005E2067"/>
    <w:rsid w:val="005E2158"/>
    <w:rsid w:val="005E2408"/>
    <w:rsid w:val="005E24EB"/>
    <w:rsid w:val="005E2799"/>
    <w:rsid w:val="005E2A14"/>
    <w:rsid w:val="005E2F8E"/>
    <w:rsid w:val="005E2FB4"/>
    <w:rsid w:val="005E2FBB"/>
    <w:rsid w:val="005E3110"/>
    <w:rsid w:val="005E311B"/>
    <w:rsid w:val="005E33C4"/>
    <w:rsid w:val="005E3424"/>
    <w:rsid w:val="005E3619"/>
    <w:rsid w:val="005E36A3"/>
    <w:rsid w:val="005E3C7C"/>
    <w:rsid w:val="005E3DA0"/>
    <w:rsid w:val="005E40B0"/>
    <w:rsid w:val="005E4228"/>
    <w:rsid w:val="005E47C1"/>
    <w:rsid w:val="005E4822"/>
    <w:rsid w:val="005E48D0"/>
    <w:rsid w:val="005E4A41"/>
    <w:rsid w:val="005E4D94"/>
    <w:rsid w:val="005E4F49"/>
    <w:rsid w:val="005E531E"/>
    <w:rsid w:val="005E551C"/>
    <w:rsid w:val="005E555E"/>
    <w:rsid w:val="005E565D"/>
    <w:rsid w:val="005E56F9"/>
    <w:rsid w:val="005E5702"/>
    <w:rsid w:val="005E5892"/>
    <w:rsid w:val="005E59C7"/>
    <w:rsid w:val="005E5B9D"/>
    <w:rsid w:val="005E5C74"/>
    <w:rsid w:val="005E5FB0"/>
    <w:rsid w:val="005E613C"/>
    <w:rsid w:val="005E62E2"/>
    <w:rsid w:val="005E635E"/>
    <w:rsid w:val="005E6AD6"/>
    <w:rsid w:val="005E6B50"/>
    <w:rsid w:val="005E6CD4"/>
    <w:rsid w:val="005E6E34"/>
    <w:rsid w:val="005E6F53"/>
    <w:rsid w:val="005E6F74"/>
    <w:rsid w:val="005E6F77"/>
    <w:rsid w:val="005E70ED"/>
    <w:rsid w:val="005E7175"/>
    <w:rsid w:val="005E71C2"/>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F80"/>
    <w:rsid w:val="005F2F94"/>
    <w:rsid w:val="005F34B0"/>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5DB"/>
    <w:rsid w:val="005F4626"/>
    <w:rsid w:val="005F4664"/>
    <w:rsid w:val="005F4BD2"/>
    <w:rsid w:val="005F4C16"/>
    <w:rsid w:val="005F4CDA"/>
    <w:rsid w:val="005F50FB"/>
    <w:rsid w:val="005F5147"/>
    <w:rsid w:val="005F53C3"/>
    <w:rsid w:val="005F55FC"/>
    <w:rsid w:val="005F565A"/>
    <w:rsid w:val="005F5915"/>
    <w:rsid w:val="005F5CE7"/>
    <w:rsid w:val="005F5D8E"/>
    <w:rsid w:val="005F5EFB"/>
    <w:rsid w:val="005F60E5"/>
    <w:rsid w:val="005F635A"/>
    <w:rsid w:val="005F6364"/>
    <w:rsid w:val="005F6442"/>
    <w:rsid w:val="005F6664"/>
    <w:rsid w:val="005F66E7"/>
    <w:rsid w:val="005F6EA9"/>
    <w:rsid w:val="005F6EC8"/>
    <w:rsid w:val="005F6F57"/>
    <w:rsid w:val="005F7006"/>
    <w:rsid w:val="005F744A"/>
    <w:rsid w:val="005F7483"/>
    <w:rsid w:val="005F756D"/>
    <w:rsid w:val="005F77F0"/>
    <w:rsid w:val="005F781D"/>
    <w:rsid w:val="005F7DCF"/>
    <w:rsid w:val="005F7E36"/>
    <w:rsid w:val="0060012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562"/>
    <w:rsid w:val="00604B67"/>
    <w:rsid w:val="00604BE2"/>
    <w:rsid w:val="00604E11"/>
    <w:rsid w:val="0060508A"/>
    <w:rsid w:val="00605141"/>
    <w:rsid w:val="006053E0"/>
    <w:rsid w:val="006054AD"/>
    <w:rsid w:val="006057EB"/>
    <w:rsid w:val="006058FA"/>
    <w:rsid w:val="00606134"/>
    <w:rsid w:val="00606338"/>
    <w:rsid w:val="006064E4"/>
    <w:rsid w:val="006066BB"/>
    <w:rsid w:val="00606895"/>
    <w:rsid w:val="00606B38"/>
    <w:rsid w:val="00606D4C"/>
    <w:rsid w:val="00606EA2"/>
    <w:rsid w:val="00606EA4"/>
    <w:rsid w:val="006070F7"/>
    <w:rsid w:val="006075E7"/>
    <w:rsid w:val="00607D3F"/>
    <w:rsid w:val="00607EFD"/>
    <w:rsid w:val="00610095"/>
    <w:rsid w:val="0061024E"/>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3B"/>
    <w:rsid w:val="00611EC1"/>
    <w:rsid w:val="00612055"/>
    <w:rsid w:val="00612067"/>
    <w:rsid w:val="0061220E"/>
    <w:rsid w:val="006122D7"/>
    <w:rsid w:val="006123CD"/>
    <w:rsid w:val="006128F5"/>
    <w:rsid w:val="00612910"/>
    <w:rsid w:val="00612AB7"/>
    <w:rsid w:val="00612E37"/>
    <w:rsid w:val="0061309A"/>
    <w:rsid w:val="006131B5"/>
    <w:rsid w:val="006132CA"/>
    <w:rsid w:val="0061335D"/>
    <w:rsid w:val="006135BF"/>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AC2"/>
    <w:rsid w:val="00623CE1"/>
    <w:rsid w:val="00623F1C"/>
    <w:rsid w:val="00624371"/>
    <w:rsid w:val="00624581"/>
    <w:rsid w:val="00624641"/>
    <w:rsid w:val="006248BC"/>
    <w:rsid w:val="00624B60"/>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626"/>
    <w:rsid w:val="00627A5D"/>
    <w:rsid w:val="00627CA0"/>
    <w:rsid w:val="00627D42"/>
    <w:rsid w:val="00627D72"/>
    <w:rsid w:val="00630063"/>
    <w:rsid w:val="00630372"/>
    <w:rsid w:val="00630393"/>
    <w:rsid w:val="00630437"/>
    <w:rsid w:val="00630A1D"/>
    <w:rsid w:val="00630D32"/>
    <w:rsid w:val="00630E8D"/>
    <w:rsid w:val="0063104F"/>
    <w:rsid w:val="00631080"/>
    <w:rsid w:val="006310DC"/>
    <w:rsid w:val="0063111E"/>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925"/>
    <w:rsid w:val="00633A50"/>
    <w:rsid w:val="00633B57"/>
    <w:rsid w:val="00633C1C"/>
    <w:rsid w:val="00633F1F"/>
    <w:rsid w:val="00633FE5"/>
    <w:rsid w:val="00634015"/>
    <w:rsid w:val="0063446F"/>
    <w:rsid w:val="00634617"/>
    <w:rsid w:val="0063479F"/>
    <w:rsid w:val="0063480B"/>
    <w:rsid w:val="00634B24"/>
    <w:rsid w:val="006350DF"/>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583"/>
    <w:rsid w:val="006436CC"/>
    <w:rsid w:val="00643826"/>
    <w:rsid w:val="00643A26"/>
    <w:rsid w:val="00643A31"/>
    <w:rsid w:val="00643A63"/>
    <w:rsid w:val="00643EE8"/>
    <w:rsid w:val="006441DD"/>
    <w:rsid w:val="00644362"/>
    <w:rsid w:val="006444B1"/>
    <w:rsid w:val="00644516"/>
    <w:rsid w:val="00644C80"/>
    <w:rsid w:val="00644DB7"/>
    <w:rsid w:val="00644F4F"/>
    <w:rsid w:val="00644FD3"/>
    <w:rsid w:val="0064563F"/>
    <w:rsid w:val="006457EA"/>
    <w:rsid w:val="00645E29"/>
    <w:rsid w:val="00646046"/>
    <w:rsid w:val="006460C3"/>
    <w:rsid w:val="006461D7"/>
    <w:rsid w:val="0064627C"/>
    <w:rsid w:val="0064627E"/>
    <w:rsid w:val="00646502"/>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E8E"/>
    <w:rsid w:val="00651F46"/>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3F1A"/>
    <w:rsid w:val="00653F6A"/>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90A"/>
    <w:rsid w:val="006569D4"/>
    <w:rsid w:val="00656A20"/>
    <w:rsid w:val="00656C6C"/>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253"/>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4CAC"/>
    <w:rsid w:val="006651E9"/>
    <w:rsid w:val="006651EE"/>
    <w:rsid w:val="00665487"/>
    <w:rsid w:val="006654BE"/>
    <w:rsid w:val="006655C7"/>
    <w:rsid w:val="00665891"/>
    <w:rsid w:val="006658C5"/>
    <w:rsid w:val="00665957"/>
    <w:rsid w:val="00665A1C"/>
    <w:rsid w:val="00666158"/>
    <w:rsid w:val="006663C9"/>
    <w:rsid w:val="0066640A"/>
    <w:rsid w:val="006668C2"/>
    <w:rsid w:val="00666946"/>
    <w:rsid w:val="00666E24"/>
    <w:rsid w:val="006670BB"/>
    <w:rsid w:val="006672AF"/>
    <w:rsid w:val="00667460"/>
    <w:rsid w:val="0066747F"/>
    <w:rsid w:val="0066753B"/>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D45"/>
    <w:rsid w:val="00673D87"/>
    <w:rsid w:val="00673E08"/>
    <w:rsid w:val="00673F04"/>
    <w:rsid w:val="00674026"/>
    <w:rsid w:val="006740B8"/>
    <w:rsid w:val="0067456C"/>
    <w:rsid w:val="0067478D"/>
    <w:rsid w:val="00674A56"/>
    <w:rsid w:val="00674AC0"/>
    <w:rsid w:val="00674B80"/>
    <w:rsid w:val="00674BDB"/>
    <w:rsid w:val="00675036"/>
    <w:rsid w:val="00675144"/>
    <w:rsid w:val="00675335"/>
    <w:rsid w:val="0067535E"/>
    <w:rsid w:val="0067537F"/>
    <w:rsid w:val="0067583A"/>
    <w:rsid w:val="00675BAC"/>
    <w:rsid w:val="00676099"/>
    <w:rsid w:val="00676190"/>
    <w:rsid w:val="0067651A"/>
    <w:rsid w:val="006765B8"/>
    <w:rsid w:val="006765F2"/>
    <w:rsid w:val="00676749"/>
    <w:rsid w:val="0067681A"/>
    <w:rsid w:val="00676A9A"/>
    <w:rsid w:val="0067730C"/>
    <w:rsid w:val="006775AB"/>
    <w:rsid w:val="00677A81"/>
    <w:rsid w:val="00677B0F"/>
    <w:rsid w:val="00677BEB"/>
    <w:rsid w:val="00677CC6"/>
    <w:rsid w:val="00677FD7"/>
    <w:rsid w:val="00680597"/>
    <w:rsid w:val="006805E4"/>
    <w:rsid w:val="006809C5"/>
    <w:rsid w:val="006809EE"/>
    <w:rsid w:val="00680A46"/>
    <w:rsid w:val="00680A5A"/>
    <w:rsid w:val="00680BF8"/>
    <w:rsid w:val="00680DFF"/>
    <w:rsid w:val="006810D3"/>
    <w:rsid w:val="00681107"/>
    <w:rsid w:val="0068112B"/>
    <w:rsid w:val="006811BB"/>
    <w:rsid w:val="00681465"/>
    <w:rsid w:val="006815D6"/>
    <w:rsid w:val="00681915"/>
    <w:rsid w:val="00681A99"/>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D10"/>
    <w:rsid w:val="00683EB3"/>
    <w:rsid w:val="00683FE2"/>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FC"/>
    <w:rsid w:val="00685BF8"/>
    <w:rsid w:val="006863CA"/>
    <w:rsid w:val="0068669F"/>
    <w:rsid w:val="0068686B"/>
    <w:rsid w:val="006869BA"/>
    <w:rsid w:val="00686A39"/>
    <w:rsid w:val="006873B6"/>
    <w:rsid w:val="006873B8"/>
    <w:rsid w:val="006873E0"/>
    <w:rsid w:val="00687AD5"/>
    <w:rsid w:val="00687BE1"/>
    <w:rsid w:val="00687C7B"/>
    <w:rsid w:val="00687DAE"/>
    <w:rsid w:val="00687EB7"/>
    <w:rsid w:val="00687ED4"/>
    <w:rsid w:val="00687F40"/>
    <w:rsid w:val="00687F88"/>
    <w:rsid w:val="006901E7"/>
    <w:rsid w:val="006901F0"/>
    <w:rsid w:val="006902ED"/>
    <w:rsid w:val="006903E4"/>
    <w:rsid w:val="0069050E"/>
    <w:rsid w:val="00690543"/>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99F"/>
    <w:rsid w:val="006A0FAB"/>
    <w:rsid w:val="006A1116"/>
    <w:rsid w:val="006A12FD"/>
    <w:rsid w:val="006A148A"/>
    <w:rsid w:val="006A167D"/>
    <w:rsid w:val="006A1906"/>
    <w:rsid w:val="006A19ED"/>
    <w:rsid w:val="006A19F7"/>
    <w:rsid w:val="006A1B6B"/>
    <w:rsid w:val="006A1BCD"/>
    <w:rsid w:val="006A1BD2"/>
    <w:rsid w:val="006A1D26"/>
    <w:rsid w:val="006A1E3B"/>
    <w:rsid w:val="006A1F21"/>
    <w:rsid w:val="006A20CA"/>
    <w:rsid w:val="006A2122"/>
    <w:rsid w:val="006A244F"/>
    <w:rsid w:val="006A267E"/>
    <w:rsid w:val="006A282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503"/>
    <w:rsid w:val="006A5515"/>
    <w:rsid w:val="006A55BE"/>
    <w:rsid w:val="006A5607"/>
    <w:rsid w:val="006A564E"/>
    <w:rsid w:val="006A5738"/>
    <w:rsid w:val="006A57CF"/>
    <w:rsid w:val="006A5832"/>
    <w:rsid w:val="006A597F"/>
    <w:rsid w:val="006A5A6A"/>
    <w:rsid w:val="006A5CD0"/>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F0"/>
    <w:rsid w:val="006B7AA3"/>
    <w:rsid w:val="006B7DE3"/>
    <w:rsid w:val="006C0012"/>
    <w:rsid w:val="006C00B3"/>
    <w:rsid w:val="006C04D9"/>
    <w:rsid w:val="006C0643"/>
    <w:rsid w:val="006C06CC"/>
    <w:rsid w:val="006C0A56"/>
    <w:rsid w:val="006C0A5C"/>
    <w:rsid w:val="006C0AA9"/>
    <w:rsid w:val="006C0BD7"/>
    <w:rsid w:val="006C0C20"/>
    <w:rsid w:val="006C0DDA"/>
    <w:rsid w:val="006C0E04"/>
    <w:rsid w:val="006C0F64"/>
    <w:rsid w:val="006C0F8F"/>
    <w:rsid w:val="006C1148"/>
    <w:rsid w:val="006C117F"/>
    <w:rsid w:val="006C127B"/>
    <w:rsid w:val="006C135E"/>
    <w:rsid w:val="006C1399"/>
    <w:rsid w:val="006C142E"/>
    <w:rsid w:val="006C1522"/>
    <w:rsid w:val="006C186B"/>
    <w:rsid w:val="006C18CC"/>
    <w:rsid w:val="006C1AD2"/>
    <w:rsid w:val="006C1F22"/>
    <w:rsid w:val="006C29CE"/>
    <w:rsid w:val="006C2B00"/>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5FC"/>
    <w:rsid w:val="006C5F0F"/>
    <w:rsid w:val="006C61BE"/>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3D2"/>
    <w:rsid w:val="006D0716"/>
    <w:rsid w:val="006D0B17"/>
    <w:rsid w:val="006D1389"/>
    <w:rsid w:val="006D15B2"/>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8C9"/>
    <w:rsid w:val="006D3D62"/>
    <w:rsid w:val="006D3F39"/>
    <w:rsid w:val="006D3F9C"/>
    <w:rsid w:val="006D41C5"/>
    <w:rsid w:val="006D4242"/>
    <w:rsid w:val="006D42CD"/>
    <w:rsid w:val="006D43F8"/>
    <w:rsid w:val="006D452D"/>
    <w:rsid w:val="006D454D"/>
    <w:rsid w:val="006D4627"/>
    <w:rsid w:val="006D4699"/>
    <w:rsid w:val="006D472D"/>
    <w:rsid w:val="006D4781"/>
    <w:rsid w:val="006D4B7E"/>
    <w:rsid w:val="006D4E99"/>
    <w:rsid w:val="006D4FF6"/>
    <w:rsid w:val="006D507F"/>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C1"/>
    <w:rsid w:val="006E0D8B"/>
    <w:rsid w:val="006E0E37"/>
    <w:rsid w:val="006E1026"/>
    <w:rsid w:val="006E1197"/>
    <w:rsid w:val="006E14E5"/>
    <w:rsid w:val="006E151D"/>
    <w:rsid w:val="006E16A7"/>
    <w:rsid w:val="006E19CD"/>
    <w:rsid w:val="006E207A"/>
    <w:rsid w:val="006E22FB"/>
    <w:rsid w:val="006E2500"/>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789"/>
    <w:rsid w:val="006F491A"/>
    <w:rsid w:val="006F4A01"/>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8F8"/>
    <w:rsid w:val="006F69E2"/>
    <w:rsid w:val="006F6A7B"/>
    <w:rsid w:val="006F6BD0"/>
    <w:rsid w:val="006F6C3F"/>
    <w:rsid w:val="006F6DCA"/>
    <w:rsid w:val="006F6E2A"/>
    <w:rsid w:val="006F6EF5"/>
    <w:rsid w:val="006F7098"/>
    <w:rsid w:val="006F70A0"/>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1D9"/>
    <w:rsid w:val="007032ED"/>
    <w:rsid w:val="00703310"/>
    <w:rsid w:val="007034AD"/>
    <w:rsid w:val="007034BA"/>
    <w:rsid w:val="007034CD"/>
    <w:rsid w:val="007034DB"/>
    <w:rsid w:val="007036F7"/>
    <w:rsid w:val="007039DF"/>
    <w:rsid w:val="007039F0"/>
    <w:rsid w:val="00703B94"/>
    <w:rsid w:val="00703C5D"/>
    <w:rsid w:val="00703F1C"/>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60"/>
    <w:rsid w:val="007111CE"/>
    <w:rsid w:val="00711208"/>
    <w:rsid w:val="007118B9"/>
    <w:rsid w:val="007118E7"/>
    <w:rsid w:val="00711A07"/>
    <w:rsid w:val="00711ABB"/>
    <w:rsid w:val="00711AD8"/>
    <w:rsid w:val="00711B0F"/>
    <w:rsid w:val="00711D29"/>
    <w:rsid w:val="0071204D"/>
    <w:rsid w:val="007122A3"/>
    <w:rsid w:val="007125F8"/>
    <w:rsid w:val="007127B8"/>
    <w:rsid w:val="00712BF5"/>
    <w:rsid w:val="00712E1D"/>
    <w:rsid w:val="007131FC"/>
    <w:rsid w:val="0071336F"/>
    <w:rsid w:val="007138CA"/>
    <w:rsid w:val="00713A19"/>
    <w:rsid w:val="00713A29"/>
    <w:rsid w:val="00713B0D"/>
    <w:rsid w:val="00713D36"/>
    <w:rsid w:val="00713D89"/>
    <w:rsid w:val="0071405D"/>
    <w:rsid w:val="00714239"/>
    <w:rsid w:val="007144BB"/>
    <w:rsid w:val="00714537"/>
    <w:rsid w:val="00714642"/>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8DC"/>
    <w:rsid w:val="0071696E"/>
    <w:rsid w:val="00716D01"/>
    <w:rsid w:val="00716DB0"/>
    <w:rsid w:val="00716DF7"/>
    <w:rsid w:val="00716E79"/>
    <w:rsid w:val="00717228"/>
    <w:rsid w:val="00717341"/>
    <w:rsid w:val="00717396"/>
    <w:rsid w:val="007175A4"/>
    <w:rsid w:val="0071761A"/>
    <w:rsid w:val="00717872"/>
    <w:rsid w:val="00717988"/>
    <w:rsid w:val="00717AFF"/>
    <w:rsid w:val="00717DF7"/>
    <w:rsid w:val="00720327"/>
    <w:rsid w:val="0072038E"/>
    <w:rsid w:val="007208C7"/>
    <w:rsid w:val="00720A71"/>
    <w:rsid w:val="00720F2D"/>
    <w:rsid w:val="00721024"/>
    <w:rsid w:val="00721044"/>
    <w:rsid w:val="00721078"/>
    <w:rsid w:val="007211B5"/>
    <w:rsid w:val="00721264"/>
    <w:rsid w:val="00721278"/>
    <w:rsid w:val="0072133B"/>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249"/>
    <w:rsid w:val="00723305"/>
    <w:rsid w:val="0072353B"/>
    <w:rsid w:val="00723A11"/>
    <w:rsid w:val="00723A4F"/>
    <w:rsid w:val="00723A95"/>
    <w:rsid w:val="00723C30"/>
    <w:rsid w:val="00723E3D"/>
    <w:rsid w:val="007241B1"/>
    <w:rsid w:val="0072431F"/>
    <w:rsid w:val="0072451D"/>
    <w:rsid w:val="007245F9"/>
    <w:rsid w:val="007246FF"/>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2F5"/>
    <w:rsid w:val="0073430E"/>
    <w:rsid w:val="00734316"/>
    <w:rsid w:val="007343A6"/>
    <w:rsid w:val="00734506"/>
    <w:rsid w:val="00734588"/>
    <w:rsid w:val="00734859"/>
    <w:rsid w:val="007348A5"/>
    <w:rsid w:val="007348E0"/>
    <w:rsid w:val="00734906"/>
    <w:rsid w:val="00734AEA"/>
    <w:rsid w:val="00734B6D"/>
    <w:rsid w:val="00734C7A"/>
    <w:rsid w:val="00734DD2"/>
    <w:rsid w:val="00735384"/>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B38"/>
    <w:rsid w:val="00737B8A"/>
    <w:rsid w:val="00737B9B"/>
    <w:rsid w:val="00737BCD"/>
    <w:rsid w:val="00737CB1"/>
    <w:rsid w:val="00737CB5"/>
    <w:rsid w:val="007400CB"/>
    <w:rsid w:val="007407AF"/>
    <w:rsid w:val="00740AB3"/>
    <w:rsid w:val="00740E9F"/>
    <w:rsid w:val="007414CC"/>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CF"/>
    <w:rsid w:val="007448AA"/>
    <w:rsid w:val="007448D3"/>
    <w:rsid w:val="00744A03"/>
    <w:rsid w:val="007452F4"/>
    <w:rsid w:val="00745347"/>
    <w:rsid w:val="0074534A"/>
    <w:rsid w:val="007457E9"/>
    <w:rsid w:val="00746057"/>
    <w:rsid w:val="007461F2"/>
    <w:rsid w:val="00746242"/>
    <w:rsid w:val="0074635B"/>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54B"/>
    <w:rsid w:val="00747816"/>
    <w:rsid w:val="00747B06"/>
    <w:rsid w:val="00747B26"/>
    <w:rsid w:val="00747F58"/>
    <w:rsid w:val="00747FE4"/>
    <w:rsid w:val="00750177"/>
    <w:rsid w:val="0075017D"/>
    <w:rsid w:val="0075019F"/>
    <w:rsid w:val="00750210"/>
    <w:rsid w:val="0075074E"/>
    <w:rsid w:val="00750858"/>
    <w:rsid w:val="00750CFD"/>
    <w:rsid w:val="00750D81"/>
    <w:rsid w:val="00750FF2"/>
    <w:rsid w:val="007510CA"/>
    <w:rsid w:val="00751109"/>
    <w:rsid w:val="007511B4"/>
    <w:rsid w:val="007511BD"/>
    <w:rsid w:val="00751233"/>
    <w:rsid w:val="007512EF"/>
    <w:rsid w:val="007513DC"/>
    <w:rsid w:val="0075147F"/>
    <w:rsid w:val="0075196D"/>
    <w:rsid w:val="00751AD0"/>
    <w:rsid w:val="00751AF4"/>
    <w:rsid w:val="00751D5D"/>
    <w:rsid w:val="00751F64"/>
    <w:rsid w:val="00752108"/>
    <w:rsid w:val="00752195"/>
    <w:rsid w:val="007521BD"/>
    <w:rsid w:val="007521DA"/>
    <w:rsid w:val="007526A1"/>
    <w:rsid w:val="0075286D"/>
    <w:rsid w:val="00752895"/>
    <w:rsid w:val="0075290F"/>
    <w:rsid w:val="00752AE2"/>
    <w:rsid w:val="00752CFF"/>
    <w:rsid w:val="00752E31"/>
    <w:rsid w:val="00752F2B"/>
    <w:rsid w:val="00753092"/>
    <w:rsid w:val="007532CF"/>
    <w:rsid w:val="00753386"/>
    <w:rsid w:val="0075349E"/>
    <w:rsid w:val="007536AE"/>
    <w:rsid w:val="007536C1"/>
    <w:rsid w:val="00753971"/>
    <w:rsid w:val="00753C02"/>
    <w:rsid w:val="00753E19"/>
    <w:rsid w:val="00753E22"/>
    <w:rsid w:val="0075484B"/>
    <w:rsid w:val="007549EB"/>
    <w:rsid w:val="00754A08"/>
    <w:rsid w:val="00754AA3"/>
    <w:rsid w:val="00754ABF"/>
    <w:rsid w:val="00754AD5"/>
    <w:rsid w:val="00754BF1"/>
    <w:rsid w:val="00754EA2"/>
    <w:rsid w:val="00754F8F"/>
    <w:rsid w:val="0075512B"/>
    <w:rsid w:val="00755381"/>
    <w:rsid w:val="00755956"/>
    <w:rsid w:val="00755D9F"/>
    <w:rsid w:val="00755E27"/>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4BC"/>
    <w:rsid w:val="007636A5"/>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5B"/>
    <w:rsid w:val="00765992"/>
    <w:rsid w:val="00765D98"/>
    <w:rsid w:val="00765EBB"/>
    <w:rsid w:val="00765FC8"/>
    <w:rsid w:val="007661E9"/>
    <w:rsid w:val="00766357"/>
    <w:rsid w:val="007664E5"/>
    <w:rsid w:val="0076698A"/>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1DA"/>
    <w:rsid w:val="007732E4"/>
    <w:rsid w:val="00773497"/>
    <w:rsid w:val="007734CD"/>
    <w:rsid w:val="00773773"/>
    <w:rsid w:val="00773A2E"/>
    <w:rsid w:val="00773A77"/>
    <w:rsid w:val="00773E3A"/>
    <w:rsid w:val="00773F2E"/>
    <w:rsid w:val="007741AE"/>
    <w:rsid w:val="00774309"/>
    <w:rsid w:val="007743BA"/>
    <w:rsid w:val="007743DD"/>
    <w:rsid w:val="00774475"/>
    <w:rsid w:val="00774593"/>
    <w:rsid w:val="00774853"/>
    <w:rsid w:val="00774A95"/>
    <w:rsid w:val="00774BA8"/>
    <w:rsid w:val="00774C82"/>
    <w:rsid w:val="00774D25"/>
    <w:rsid w:val="00774DCB"/>
    <w:rsid w:val="00774E3A"/>
    <w:rsid w:val="00774EDE"/>
    <w:rsid w:val="00774F93"/>
    <w:rsid w:val="00774F9B"/>
    <w:rsid w:val="00775037"/>
    <w:rsid w:val="007750C1"/>
    <w:rsid w:val="007750CE"/>
    <w:rsid w:val="0077511B"/>
    <w:rsid w:val="0077534C"/>
    <w:rsid w:val="00775395"/>
    <w:rsid w:val="007754E9"/>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6FBC"/>
    <w:rsid w:val="00777081"/>
    <w:rsid w:val="0077717B"/>
    <w:rsid w:val="00777423"/>
    <w:rsid w:val="00777424"/>
    <w:rsid w:val="007775E1"/>
    <w:rsid w:val="00777664"/>
    <w:rsid w:val="00777B85"/>
    <w:rsid w:val="00777C3C"/>
    <w:rsid w:val="00777F8E"/>
    <w:rsid w:val="007802AD"/>
    <w:rsid w:val="007804FB"/>
    <w:rsid w:val="00780737"/>
    <w:rsid w:val="007807A4"/>
    <w:rsid w:val="00780841"/>
    <w:rsid w:val="0078086A"/>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3A"/>
    <w:rsid w:val="00781D5B"/>
    <w:rsid w:val="0078241A"/>
    <w:rsid w:val="0078267D"/>
    <w:rsid w:val="0078278C"/>
    <w:rsid w:val="007828DD"/>
    <w:rsid w:val="00782A49"/>
    <w:rsid w:val="00782BCA"/>
    <w:rsid w:val="00782E4E"/>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8C"/>
    <w:rsid w:val="007864C2"/>
    <w:rsid w:val="00786845"/>
    <w:rsid w:val="007869E7"/>
    <w:rsid w:val="00786B81"/>
    <w:rsid w:val="00786DF8"/>
    <w:rsid w:val="0078710C"/>
    <w:rsid w:val="00787294"/>
    <w:rsid w:val="00787398"/>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1F"/>
    <w:rsid w:val="007914EC"/>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98"/>
    <w:rsid w:val="00794B50"/>
    <w:rsid w:val="00794B72"/>
    <w:rsid w:val="00794D08"/>
    <w:rsid w:val="00794E50"/>
    <w:rsid w:val="00794E73"/>
    <w:rsid w:val="0079536A"/>
    <w:rsid w:val="00795417"/>
    <w:rsid w:val="0079544F"/>
    <w:rsid w:val="00796201"/>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9E7"/>
    <w:rsid w:val="007A0ACC"/>
    <w:rsid w:val="007A0F4C"/>
    <w:rsid w:val="007A1007"/>
    <w:rsid w:val="007A1129"/>
    <w:rsid w:val="007A11C0"/>
    <w:rsid w:val="007A1216"/>
    <w:rsid w:val="007A12AD"/>
    <w:rsid w:val="007A12FE"/>
    <w:rsid w:val="007A15E2"/>
    <w:rsid w:val="007A1618"/>
    <w:rsid w:val="007A1701"/>
    <w:rsid w:val="007A17A5"/>
    <w:rsid w:val="007A1B51"/>
    <w:rsid w:val="007A1E98"/>
    <w:rsid w:val="007A1FF3"/>
    <w:rsid w:val="007A22AD"/>
    <w:rsid w:val="007A26EF"/>
    <w:rsid w:val="007A2736"/>
    <w:rsid w:val="007A29EB"/>
    <w:rsid w:val="007A2BCD"/>
    <w:rsid w:val="007A2C3A"/>
    <w:rsid w:val="007A2D9A"/>
    <w:rsid w:val="007A2EB3"/>
    <w:rsid w:val="007A2F63"/>
    <w:rsid w:val="007A2F79"/>
    <w:rsid w:val="007A2F9F"/>
    <w:rsid w:val="007A308B"/>
    <w:rsid w:val="007A35B6"/>
    <w:rsid w:val="007A35BD"/>
    <w:rsid w:val="007A3946"/>
    <w:rsid w:val="007A39A7"/>
    <w:rsid w:val="007A39E6"/>
    <w:rsid w:val="007A3B1C"/>
    <w:rsid w:val="007A4271"/>
    <w:rsid w:val="007A4558"/>
    <w:rsid w:val="007A4CA0"/>
    <w:rsid w:val="007A4FF6"/>
    <w:rsid w:val="007A51A4"/>
    <w:rsid w:val="007A5246"/>
    <w:rsid w:val="007A5341"/>
    <w:rsid w:val="007A57ED"/>
    <w:rsid w:val="007A58E5"/>
    <w:rsid w:val="007A58EA"/>
    <w:rsid w:val="007A59DA"/>
    <w:rsid w:val="007A5C49"/>
    <w:rsid w:val="007A5C72"/>
    <w:rsid w:val="007A5CFD"/>
    <w:rsid w:val="007A5E6E"/>
    <w:rsid w:val="007A64E1"/>
    <w:rsid w:val="007A67B8"/>
    <w:rsid w:val="007A6904"/>
    <w:rsid w:val="007A69F4"/>
    <w:rsid w:val="007A6C31"/>
    <w:rsid w:val="007A6C5D"/>
    <w:rsid w:val="007A6DF2"/>
    <w:rsid w:val="007A6E7E"/>
    <w:rsid w:val="007A6F31"/>
    <w:rsid w:val="007A7348"/>
    <w:rsid w:val="007A778C"/>
    <w:rsid w:val="007A793A"/>
    <w:rsid w:val="007A79D6"/>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516"/>
    <w:rsid w:val="007B173E"/>
    <w:rsid w:val="007B1A5A"/>
    <w:rsid w:val="007B1C8B"/>
    <w:rsid w:val="007B1C98"/>
    <w:rsid w:val="007B1CFA"/>
    <w:rsid w:val="007B1EC3"/>
    <w:rsid w:val="007B1FD3"/>
    <w:rsid w:val="007B2057"/>
    <w:rsid w:val="007B20A1"/>
    <w:rsid w:val="007B243E"/>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22C"/>
    <w:rsid w:val="007B5407"/>
    <w:rsid w:val="007B560C"/>
    <w:rsid w:val="007B56C3"/>
    <w:rsid w:val="007B56D3"/>
    <w:rsid w:val="007B5B84"/>
    <w:rsid w:val="007B5CE6"/>
    <w:rsid w:val="007B5F4A"/>
    <w:rsid w:val="007B6146"/>
    <w:rsid w:val="007B6358"/>
    <w:rsid w:val="007B653A"/>
    <w:rsid w:val="007B6606"/>
    <w:rsid w:val="007B66EC"/>
    <w:rsid w:val="007B67CB"/>
    <w:rsid w:val="007B69D5"/>
    <w:rsid w:val="007B6A7E"/>
    <w:rsid w:val="007B6BAB"/>
    <w:rsid w:val="007B6BAC"/>
    <w:rsid w:val="007B6C07"/>
    <w:rsid w:val="007B6E71"/>
    <w:rsid w:val="007B744E"/>
    <w:rsid w:val="007B760A"/>
    <w:rsid w:val="007B766A"/>
    <w:rsid w:val="007B77C2"/>
    <w:rsid w:val="007B7C30"/>
    <w:rsid w:val="007B7FFD"/>
    <w:rsid w:val="007C00D8"/>
    <w:rsid w:val="007C0111"/>
    <w:rsid w:val="007C02DD"/>
    <w:rsid w:val="007C0516"/>
    <w:rsid w:val="007C06B9"/>
    <w:rsid w:val="007C0876"/>
    <w:rsid w:val="007C0B17"/>
    <w:rsid w:val="007C0B64"/>
    <w:rsid w:val="007C0C94"/>
    <w:rsid w:val="007C0CB7"/>
    <w:rsid w:val="007C0DBC"/>
    <w:rsid w:val="007C0DEA"/>
    <w:rsid w:val="007C0ECD"/>
    <w:rsid w:val="007C101A"/>
    <w:rsid w:val="007C12C2"/>
    <w:rsid w:val="007C13FC"/>
    <w:rsid w:val="007C14C3"/>
    <w:rsid w:val="007C1503"/>
    <w:rsid w:val="007C161B"/>
    <w:rsid w:val="007C1AB0"/>
    <w:rsid w:val="007C1B28"/>
    <w:rsid w:val="007C1B9B"/>
    <w:rsid w:val="007C1D3F"/>
    <w:rsid w:val="007C1E0B"/>
    <w:rsid w:val="007C1F34"/>
    <w:rsid w:val="007C2067"/>
    <w:rsid w:val="007C207E"/>
    <w:rsid w:val="007C20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EEC"/>
    <w:rsid w:val="007C7EFB"/>
    <w:rsid w:val="007D01D7"/>
    <w:rsid w:val="007D05C3"/>
    <w:rsid w:val="007D0606"/>
    <w:rsid w:val="007D0B3C"/>
    <w:rsid w:val="007D0B67"/>
    <w:rsid w:val="007D0CF1"/>
    <w:rsid w:val="007D0E7E"/>
    <w:rsid w:val="007D0FAF"/>
    <w:rsid w:val="007D108B"/>
    <w:rsid w:val="007D11B1"/>
    <w:rsid w:val="007D136E"/>
    <w:rsid w:val="007D1462"/>
    <w:rsid w:val="007D14FD"/>
    <w:rsid w:val="007D18B9"/>
    <w:rsid w:val="007D1C1E"/>
    <w:rsid w:val="007D1E05"/>
    <w:rsid w:val="007D22C8"/>
    <w:rsid w:val="007D24CD"/>
    <w:rsid w:val="007D268B"/>
    <w:rsid w:val="007D27FE"/>
    <w:rsid w:val="007D29CD"/>
    <w:rsid w:val="007D2AD7"/>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BA0"/>
    <w:rsid w:val="007D501C"/>
    <w:rsid w:val="007D51DE"/>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77"/>
    <w:rsid w:val="007D69A5"/>
    <w:rsid w:val="007D6A59"/>
    <w:rsid w:val="007D6E60"/>
    <w:rsid w:val="007D6F7C"/>
    <w:rsid w:val="007D6FBF"/>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8"/>
    <w:rsid w:val="007E0BA5"/>
    <w:rsid w:val="007E0EEC"/>
    <w:rsid w:val="007E0F39"/>
    <w:rsid w:val="007E1290"/>
    <w:rsid w:val="007E1373"/>
    <w:rsid w:val="007E14FD"/>
    <w:rsid w:val="007E16BB"/>
    <w:rsid w:val="007E16C8"/>
    <w:rsid w:val="007E1A5B"/>
    <w:rsid w:val="007E1B56"/>
    <w:rsid w:val="007E1C1C"/>
    <w:rsid w:val="007E2126"/>
    <w:rsid w:val="007E22BF"/>
    <w:rsid w:val="007E24C9"/>
    <w:rsid w:val="007E2579"/>
    <w:rsid w:val="007E273B"/>
    <w:rsid w:val="007E2A1B"/>
    <w:rsid w:val="007E30B8"/>
    <w:rsid w:val="007E37E9"/>
    <w:rsid w:val="007E3A95"/>
    <w:rsid w:val="007E3BCD"/>
    <w:rsid w:val="007E3C8B"/>
    <w:rsid w:val="007E3CBA"/>
    <w:rsid w:val="007E3FB4"/>
    <w:rsid w:val="007E4116"/>
    <w:rsid w:val="007E4341"/>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B9"/>
    <w:rsid w:val="007F0924"/>
    <w:rsid w:val="007F09A5"/>
    <w:rsid w:val="007F0C7A"/>
    <w:rsid w:val="007F0DC3"/>
    <w:rsid w:val="007F0EED"/>
    <w:rsid w:val="007F11D0"/>
    <w:rsid w:val="007F11DC"/>
    <w:rsid w:val="007F130D"/>
    <w:rsid w:val="007F13CB"/>
    <w:rsid w:val="007F15A7"/>
    <w:rsid w:val="007F1717"/>
    <w:rsid w:val="007F185E"/>
    <w:rsid w:val="007F1A48"/>
    <w:rsid w:val="007F1B8E"/>
    <w:rsid w:val="007F1DC0"/>
    <w:rsid w:val="007F1EE1"/>
    <w:rsid w:val="007F1F15"/>
    <w:rsid w:val="007F1FCB"/>
    <w:rsid w:val="007F2526"/>
    <w:rsid w:val="007F2780"/>
    <w:rsid w:val="007F27E1"/>
    <w:rsid w:val="007F2BAC"/>
    <w:rsid w:val="007F2C0A"/>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C74"/>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B4"/>
    <w:rsid w:val="007F7743"/>
    <w:rsid w:val="007F792C"/>
    <w:rsid w:val="007F7AE2"/>
    <w:rsid w:val="007F7C0E"/>
    <w:rsid w:val="00800488"/>
    <w:rsid w:val="008004AE"/>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32C"/>
    <w:rsid w:val="0080437A"/>
    <w:rsid w:val="00804440"/>
    <w:rsid w:val="008046A2"/>
    <w:rsid w:val="00804BD0"/>
    <w:rsid w:val="00804C2C"/>
    <w:rsid w:val="00804F0D"/>
    <w:rsid w:val="00804F8F"/>
    <w:rsid w:val="00804FB1"/>
    <w:rsid w:val="008051A8"/>
    <w:rsid w:val="00805252"/>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EE8"/>
    <w:rsid w:val="0081018A"/>
    <w:rsid w:val="0081063B"/>
    <w:rsid w:val="008109FE"/>
    <w:rsid w:val="00810CBA"/>
    <w:rsid w:val="00810E78"/>
    <w:rsid w:val="00810FE0"/>
    <w:rsid w:val="0081101D"/>
    <w:rsid w:val="00811690"/>
    <w:rsid w:val="008116AA"/>
    <w:rsid w:val="008116D9"/>
    <w:rsid w:val="00811752"/>
    <w:rsid w:val="008117D5"/>
    <w:rsid w:val="00811828"/>
    <w:rsid w:val="0081199A"/>
    <w:rsid w:val="00811AB5"/>
    <w:rsid w:val="00811B6A"/>
    <w:rsid w:val="00811BF2"/>
    <w:rsid w:val="00811E3C"/>
    <w:rsid w:val="00811EC4"/>
    <w:rsid w:val="0081228E"/>
    <w:rsid w:val="00812314"/>
    <w:rsid w:val="008126ED"/>
    <w:rsid w:val="00812A50"/>
    <w:rsid w:val="00812ADB"/>
    <w:rsid w:val="008130CE"/>
    <w:rsid w:val="00813164"/>
    <w:rsid w:val="0081323C"/>
    <w:rsid w:val="00813254"/>
    <w:rsid w:val="0081335D"/>
    <w:rsid w:val="00813C8D"/>
    <w:rsid w:val="00813ED0"/>
    <w:rsid w:val="00814269"/>
    <w:rsid w:val="008142B4"/>
    <w:rsid w:val="008143C0"/>
    <w:rsid w:val="008143CB"/>
    <w:rsid w:val="0081445F"/>
    <w:rsid w:val="008144C7"/>
    <w:rsid w:val="008144FF"/>
    <w:rsid w:val="0081485B"/>
    <w:rsid w:val="008149BE"/>
    <w:rsid w:val="00814AE0"/>
    <w:rsid w:val="00814C31"/>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5A1"/>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3F1"/>
    <w:rsid w:val="008224DD"/>
    <w:rsid w:val="0082252D"/>
    <w:rsid w:val="008225CB"/>
    <w:rsid w:val="00822A56"/>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A7A"/>
    <w:rsid w:val="00825E6C"/>
    <w:rsid w:val="008260FA"/>
    <w:rsid w:val="00826310"/>
    <w:rsid w:val="0082633D"/>
    <w:rsid w:val="00826434"/>
    <w:rsid w:val="008264F1"/>
    <w:rsid w:val="00826596"/>
    <w:rsid w:val="00826812"/>
    <w:rsid w:val="00826981"/>
    <w:rsid w:val="00826A16"/>
    <w:rsid w:val="00826AC6"/>
    <w:rsid w:val="00826B77"/>
    <w:rsid w:val="00826D65"/>
    <w:rsid w:val="00826DC8"/>
    <w:rsid w:val="0082715C"/>
    <w:rsid w:val="00827242"/>
    <w:rsid w:val="00827359"/>
    <w:rsid w:val="00827507"/>
    <w:rsid w:val="008277A9"/>
    <w:rsid w:val="00827941"/>
    <w:rsid w:val="00827967"/>
    <w:rsid w:val="00827BFA"/>
    <w:rsid w:val="00827C79"/>
    <w:rsid w:val="00827DF2"/>
    <w:rsid w:val="00827DF7"/>
    <w:rsid w:val="008300DF"/>
    <w:rsid w:val="008301A6"/>
    <w:rsid w:val="0083022D"/>
    <w:rsid w:val="008303A8"/>
    <w:rsid w:val="0083058C"/>
    <w:rsid w:val="00830595"/>
    <w:rsid w:val="008305C7"/>
    <w:rsid w:val="008305DD"/>
    <w:rsid w:val="00830651"/>
    <w:rsid w:val="008306D9"/>
    <w:rsid w:val="0083072B"/>
    <w:rsid w:val="008309E5"/>
    <w:rsid w:val="00830AF6"/>
    <w:rsid w:val="00830B42"/>
    <w:rsid w:val="00830C85"/>
    <w:rsid w:val="00830CE7"/>
    <w:rsid w:val="00830DF0"/>
    <w:rsid w:val="00830E35"/>
    <w:rsid w:val="008310BB"/>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4EE"/>
    <w:rsid w:val="0083458F"/>
    <w:rsid w:val="008346F8"/>
    <w:rsid w:val="00834802"/>
    <w:rsid w:val="0083484A"/>
    <w:rsid w:val="00834883"/>
    <w:rsid w:val="00834A62"/>
    <w:rsid w:val="0083508F"/>
    <w:rsid w:val="008352A0"/>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A21"/>
    <w:rsid w:val="00845BD8"/>
    <w:rsid w:val="00845DD1"/>
    <w:rsid w:val="008465B9"/>
    <w:rsid w:val="0084666C"/>
    <w:rsid w:val="0084691B"/>
    <w:rsid w:val="00846A3F"/>
    <w:rsid w:val="00846B1B"/>
    <w:rsid w:val="00846BD5"/>
    <w:rsid w:val="00846D46"/>
    <w:rsid w:val="00846F41"/>
    <w:rsid w:val="0084749E"/>
    <w:rsid w:val="008474D9"/>
    <w:rsid w:val="00847515"/>
    <w:rsid w:val="008475BA"/>
    <w:rsid w:val="0084762E"/>
    <w:rsid w:val="00847913"/>
    <w:rsid w:val="00847EA8"/>
    <w:rsid w:val="00847F25"/>
    <w:rsid w:val="008502B3"/>
    <w:rsid w:val="008502DA"/>
    <w:rsid w:val="00850527"/>
    <w:rsid w:val="0085055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B64"/>
    <w:rsid w:val="00854CE6"/>
    <w:rsid w:val="00854D97"/>
    <w:rsid w:val="00854FB5"/>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B26"/>
    <w:rsid w:val="00862DBE"/>
    <w:rsid w:val="00862DC8"/>
    <w:rsid w:val="00862F19"/>
    <w:rsid w:val="00863044"/>
    <w:rsid w:val="0086371E"/>
    <w:rsid w:val="00863805"/>
    <w:rsid w:val="00863849"/>
    <w:rsid w:val="00863C49"/>
    <w:rsid w:val="00863E23"/>
    <w:rsid w:val="00863F42"/>
    <w:rsid w:val="00863F7D"/>
    <w:rsid w:val="008642A0"/>
    <w:rsid w:val="00864548"/>
    <w:rsid w:val="0086479A"/>
    <w:rsid w:val="008647F3"/>
    <w:rsid w:val="00864D01"/>
    <w:rsid w:val="008654C3"/>
    <w:rsid w:val="00865713"/>
    <w:rsid w:val="008658B6"/>
    <w:rsid w:val="00865AA0"/>
    <w:rsid w:val="00865B0E"/>
    <w:rsid w:val="00865B8B"/>
    <w:rsid w:val="00865C7E"/>
    <w:rsid w:val="00865FFB"/>
    <w:rsid w:val="0086618A"/>
    <w:rsid w:val="00866ED7"/>
    <w:rsid w:val="008670FE"/>
    <w:rsid w:val="00867255"/>
    <w:rsid w:val="008674AE"/>
    <w:rsid w:val="008678CB"/>
    <w:rsid w:val="0086798E"/>
    <w:rsid w:val="00867A40"/>
    <w:rsid w:val="00867D47"/>
    <w:rsid w:val="00867FBE"/>
    <w:rsid w:val="008703F5"/>
    <w:rsid w:val="00870652"/>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21D"/>
    <w:rsid w:val="0087436E"/>
    <w:rsid w:val="008743A0"/>
    <w:rsid w:val="008743B7"/>
    <w:rsid w:val="008743DE"/>
    <w:rsid w:val="0087445A"/>
    <w:rsid w:val="008746DE"/>
    <w:rsid w:val="008749FA"/>
    <w:rsid w:val="00874B71"/>
    <w:rsid w:val="008751E6"/>
    <w:rsid w:val="0087560E"/>
    <w:rsid w:val="0087563C"/>
    <w:rsid w:val="00875699"/>
    <w:rsid w:val="00875793"/>
    <w:rsid w:val="008757F0"/>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230"/>
    <w:rsid w:val="00877308"/>
    <w:rsid w:val="00877329"/>
    <w:rsid w:val="008774F8"/>
    <w:rsid w:val="0087786D"/>
    <w:rsid w:val="0087787F"/>
    <w:rsid w:val="00877A1A"/>
    <w:rsid w:val="00877B67"/>
    <w:rsid w:val="00877F12"/>
    <w:rsid w:val="00877FC6"/>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328"/>
    <w:rsid w:val="008844BA"/>
    <w:rsid w:val="0088469C"/>
    <w:rsid w:val="00884B25"/>
    <w:rsid w:val="00884B75"/>
    <w:rsid w:val="00885074"/>
    <w:rsid w:val="00885306"/>
    <w:rsid w:val="008853BE"/>
    <w:rsid w:val="008854A6"/>
    <w:rsid w:val="0088553E"/>
    <w:rsid w:val="00885595"/>
    <w:rsid w:val="00885670"/>
    <w:rsid w:val="008859EB"/>
    <w:rsid w:val="00885BB6"/>
    <w:rsid w:val="00885BCE"/>
    <w:rsid w:val="00885C3D"/>
    <w:rsid w:val="00885CB9"/>
    <w:rsid w:val="00885EA5"/>
    <w:rsid w:val="008861F5"/>
    <w:rsid w:val="008863CB"/>
    <w:rsid w:val="008864BA"/>
    <w:rsid w:val="00886AC1"/>
    <w:rsid w:val="00886B01"/>
    <w:rsid w:val="00886E3E"/>
    <w:rsid w:val="00886ED9"/>
    <w:rsid w:val="0088720D"/>
    <w:rsid w:val="0088728A"/>
    <w:rsid w:val="008874B9"/>
    <w:rsid w:val="008874E5"/>
    <w:rsid w:val="008876EE"/>
    <w:rsid w:val="008878BD"/>
    <w:rsid w:val="00887F0B"/>
    <w:rsid w:val="00890228"/>
    <w:rsid w:val="00890253"/>
    <w:rsid w:val="008904C9"/>
    <w:rsid w:val="008905F8"/>
    <w:rsid w:val="00890678"/>
    <w:rsid w:val="00890845"/>
    <w:rsid w:val="00890916"/>
    <w:rsid w:val="00890AB0"/>
    <w:rsid w:val="00890BE9"/>
    <w:rsid w:val="00891487"/>
    <w:rsid w:val="0089161F"/>
    <w:rsid w:val="0089177F"/>
    <w:rsid w:val="008919AF"/>
    <w:rsid w:val="00891A07"/>
    <w:rsid w:val="00891A59"/>
    <w:rsid w:val="00891A82"/>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90"/>
    <w:rsid w:val="0089355D"/>
    <w:rsid w:val="0089355E"/>
    <w:rsid w:val="0089368B"/>
    <w:rsid w:val="0089374F"/>
    <w:rsid w:val="00893A84"/>
    <w:rsid w:val="00893B03"/>
    <w:rsid w:val="00893B5A"/>
    <w:rsid w:val="00893C12"/>
    <w:rsid w:val="00893D07"/>
    <w:rsid w:val="00893E9F"/>
    <w:rsid w:val="00893FAE"/>
    <w:rsid w:val="008940D1"/>
    <w:rsid w:val="00894173"/>
    <w:rsid w:val="00894C02"/>
    <w:rsid w:val="00894DDB"/>
    <w:rsid w:val="00894F99"/>
    <w:rsid w:val="0089506E"/>
    <w:rsid w:val="00895131"/>
    <w:rsid w:val="0089534A"/>
    <w:rsid w:val="008953BE"/>
    <w:rsid w:val="00895708"/>
    <w:rsid w:val="0089583F"/>
    <w:rsid w:val="008959C9"/>
    <w:rsid w:val="00895AB6"/>
    <w:rsid w:val="00895CD6"/>
    <w:rsid w:val="00895F50"/>
    <w:rsid w:val="00895FF8"/>
    <w:rsid w:val="0089626E"/>
    <w:rsid w:val="008962C9"/>
    <w:rsid w:val="00896367"/>
    <w:rsid w:val="0089640D"/>
    <w:rsid w:val="00896499"/>
    <w:rsid w:val="008964D9"/>
    <w:rsid w:val="0089656C"/>
    <w:rsid w:val="0089660E"/>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F76"/>
    <w:rsid w:val="008A01D6"/>
    <w:rsid w:val="008A068C"/>
    <w:rsid w:val="008A08CA"/>
    <w:rsid w:val="008A090B"/>
    <w:rsid w:val="008A0B75"/>
    <w:rsid w:val="008A0BFF"/>
    <w:rsid w:val="008A0D4C"/>
    <w:rsid w:val="008A0EC6"/>
    <w:rsid w:val="008A0F82"/>
    <w:rsid w:val="008A134E"/>
    <w:rsid w:val="008A1413"/>
    <w:rsid w:val="008A14E8"/>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1B6"/>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5AB"/>
    <w:rsid w:val="008C05F3"/>
    <w:rsid w:val="008C0839"/>
    <w:rsid w:val="008C0901"/>
    <w:rsid w:val="008C0CD6"/>
    <w:rsid w:val="008C0F92"/>
    <w:rsid w:val="008C1080"/>
    <w:rsid w:val="008C1096"/>
    <w:rsid w:val="008C131A"/>
    <w:rsid w:val="008C1331"/>
    <w:rsid w:val="008C186F"/>
    <w:rsid w:val="008C18D6"/>
    <w:rsid w:val="008C2386"/>
    <w:rsid w:val="008C25CC"/>
    <w:rsid w:val="008C28C7"/>
    <w:rsid w:val="008C2CBA"/>
    <w:rsid w:val="008C2D29"/>
    <w:rsid w:val="008C2E2D"/>
    <w:rsid w:val="008C3027"/>
    <w:rsid w:val="008C3279"/>
    <w:rsid w:val="008C328E"/>
    <w:rsid w:val="008C32D4"/>
    <w:rsid w:val="008C3CCF"/>
    <w:rsid w:val="008C3D8E"/>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0E99"/>
    <w:rsid w:val="008D1283"/>
    <w:rsid w:val="008D1348"/>
    <w:rsid w:val="008D1797"/>
    <w:rsid w:val="008D17C7"/>
    <w:rsid w:val="008D17E8"/>
    <w:rsid w:val="008D184E"/>
    <w:rsid w:val="008D1B32"/>
    <w:rsid w:val="008D1BFB"/>
    <w:rsid w:val="008D1FDF"/>
    <w:rsid w:val="008D220C"/>
    <w:rsid w:val="008D2277"/>
    <w:rsid w:val="008D276E"/>
    <w:rsid w:val="008D2B8B"/>
    <w:rsid w:val="008D2DA4"/>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4F9"/>
    <w:rsid w:val="008D453F"/>
    <w:rsid w:val="008D4582"/>
    <w:rsid w:val="008D48F9"/>
    <w:rsid w:val="008D4C85"/>
    <w:rsid w:val="008D525B"/>
    <w:rsid w:val="008D5541"/>
    <w:rsid w:val="008D57B1"/>
    <w:rsid w:val="008D581D"/>
    <w:rsid w:val="008D5904"/>
    <w:rsid w:val="008D59D3"/>
    <w:rsid w:val="008D5E94"/>
    <w:rsid w:val="008D61E2"/>
    <w:rsid w:val="008D6234"/>
    <w:rsid w:val="008D6528"/>
    <w:rsid w:val="008D6CED"/>
    <w:rsid w:val="008D6DB7"/>
    <w:rsid w:val="008D6E7F"/>
    <w:rsid w:val="008D7062"/>
    <w:rsid w:val="008D70F3"/>
    <w:rsid w:val="008D7451"/>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312"/>
    <w:rsid w:val="008E1538"/>
    <w:rsid w:val="008E1596"/>
    <w:rsid w:val="008E16C5"/>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604"/>
    <w:rsid w:val="008E561C"/>
    <w:rsid w:val="008E5771"/>
    <w:rsid w:val="008E58B7"/>
    <w:rsid w:val="008E5999"/>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631"/>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10C"/>
    <w:rsid w:val="008F4541"/>
    <w:rsid w:val="008F477F"/>
    <w:rsid w:val="008F4A95"/>
    <w:rsid w:val="008F4B47"/>
    <w:rsid w:val="008F4B93"/>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2CD9"/>
    <w:rsid w:val="009030E9"/>
    <w:rsid w:val="00903236"/>
    <w:rsid w:val="00903A52"/>
    <w:rsid w:val="00903A59"/>
    <w:rsid w:val="00903AE3"/>
    <w:rsid w:val="00903CB3"/>
    <w:rsid w:val="00903F23"/>
    <w:rsid w:val="00904049"/>
    <w:rsid w:val="00904063"/>
    <w:rsid w:val="009040E6"/>
    <w:rsid w:val="00904142"/>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D59"/>
    <w:rsid w:val="00907EE6"/>
    <w:rsid w:val="00910611"/>
    <w:rsid w:val="00910D1E"/>
    <w:rsid w:val="00910D61"/>
    <w:rsid w:val="009111FC"/>
    <w:rsid w:val="00911234"/>
    <w:rsid w:val="00911367"/>
    <w:rsid w:val="00911690"/>
    <w:rsid w:val="00911767"/>
    <w:rsid w:val="009118F9"/>
    <w:rsid w:val="009119F2"/>
    <w:rsid w:val="00911CAD"/>
    <w:rsid w:val="009122DE"/>
    <w:rsid w:val="0091231D"/>
    <w:rsid w:val="009126C5"/>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5DC"/>
    <w:rsid w:val="009147B4"/>
    <w:rsid w:val="0091484A"/>
    <w:rsid w:val="00914902"/>
    <w:rsid w:val="009149A9"/>
    <w:rsid w:val="00914A49"/>
    <w:rsid w:val="00914B70"/>
    <w:rsid w:val="00914E42"/>
    <w:rsid w:val="00914E7F"/>
    <w:rsid w:val="00914FE2"/>
    <w:rsid w:val="00915003"/>
    <w:rsid w:val="00915604"/>
    <w:rsid w:val="0091569D"/>
    <w:rsid w:val="009161BB"/>
    <w:rsid w:val="009163F2"/>
    <w:rsid w:val="00916588"/>
    <w:rsid w:val="0091675A"/>
    <w:rsid w:val="00916B0A"/>
    <w:rsid w:val="00916FAB"/>
    <w:rsid w:val="00916FE1"/>
    <w:rsid w:val="009173CA"/>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48C"/>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3F5"/>
    <w:rsid w:val="00924673"/>
    <w:rsid w:val="00924716"/>
    <w:rsid w:val="009248F8"/>
    <w:rsid w:val="00924934"/>
    <w:rsid w:val="00924ECD"/>
    <w:rsid w:val="00924EF2"/>
    <w:rsid w:val="00925069"/>
    <w:rsid w:val="0092509F"/>
    <w:rsid w:val="009253CD"/>
    <w:rsid w:val="0092540A"/>
    <w:rsid w:val="0092560D"/>
    <w:rsid w:val="00925749"/>
    <w:rsid w:val="00925808"/>
    <w:rsid w:val="00925827"/>
    <w:rsid w:val="00925867"/>
    <w:rsid w:val="00925DD5"/>
    <w:rsid w:val="00926193"/>
    <w:rsid w:val="00926241"/>
    <w:rsid w:val="00926397"/>
    <w:rsid w:val="0092649C"/>
    <w:rsid w:val="009265E2"/>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B81"/>
    <w:rsid w:val="00932C11"/>
    <w:rsid w:val="00932D17"/>
    <w:rsid w:val="00933315"/>
    <w:rsid w:val="0093338B"/>
    <w:rsid w:val="009335CA"/>
    <w:rsid w:val="0093361D"/>
    <w:rsid w:val="00933740"/>
    <w:rsid w:val="0093392F"/>
    <w:rsid w:val="00933951"/>
    <w:rsid w:val="00933BE1"/>
    <w:rsid w:val="00933C7A"/>
    <w:rsid w:val="00933F9D"/>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594"/>
    <w:rsid w:val="00941815"/>
    <w:rsid w:val="0094194D"/>
    <w:rsid w:val="00941964"/>
    <w:rsid w:val="00941C32"/>
    <w:rsid w:val="009420F7"/>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52"/>
    <w:rsid w:val="009572D6"/>
    <w:rsid w:val="009573DB"/>
    <w:rsid w:val="0095754A"/>
    <w:rsid w:val="00957667"/>
    <w:rsid w:val="009577BA"/>
    <w:rsid w:val="00957E1C"/>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105A"/>
    <w:rsid w:val="0096108C"/>
    <w:rsid w:val="00961311"/>
    <w:rsid w:val="00961651"/>
    <w:rsid w:val="009617BE"/>
    <w:rsid w:val="00961B6C"/>
    <w:rsid w:val="00961F26"/>
    <w:rsid w:val="0096213D"/>
    <w:rsid w:val="00962216"/>
    <w:rsid w:val="0096229F"/>
    <w:rsid w:val="009623CF"/>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38"/>
    <w:rsid w:val="00964A5E"/>
    <w:rsid w:val="00964CAE"/>
    <w:rsid w:val="00964E34"/>
    <w:rsid w:val="00964F6B"/>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9"/>
    <w:rsid w:val="00974068"/>
    <w:rsid w:val="00974172"/>
    <w:rsid w:val="00974A69"/>
    <w:rsid w:val="00974D52"/>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D66"/>
    <w:rsid w:val="0097728F"/>
    <w:rsid w:val="00977329"/>
    <w:rsid w:val="009773CB"/>
    <w:rsid w:val="00977424"/>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C0"/>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04D"/>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8B3"/>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6DE"/>
    <w:rsid w:val="00990EBA"/>
    <w:rsid w:val="0099173E"/>
    <w:rsid w:val="0099182B"/>
    <w:rsid w:val="00991A74"/>
    <w:rsid w:val="00991B0E"/>
    <w:rsid w:val="00991B99"/>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CA6"/>
    <w:rsid w:val="00993E62"/>
    <w:rsid w:val="00993FDE"/>
    <w:rsid w:val="009942AF"/>
    <w:rsid w:val="00994642"/>
    <w:rsid w:val="00994811"/>
    <w:rsid w:val="00995102"/>
    <w:rsid w:val="0099520D"/>
    <w:rsid w:val="00995407"/>
    <w:rsid w:val="00995458"/>
    <w:rsid w:val="00995502"/>
    <w:rsid w:val="00995632"/>
    <w:rsid w:val="00995FEE"/>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850"/>
    <w:rsid w:val="009A0976"/>
    <w:rsid w:val="009A0CD0"/>
    <w:rsid w:val="009A0CF7"/>
    <w:rsid w:val="009A0D18"/>
    <w:rsid w:val="009A13A3"/>
    <w:rsid w:val="009A141E"/>
    <w:rsid w:val="009A1842"/>
    <w:rsid w:val="009A1F78"/>
    <w:rsid w:val="009A212F"/>
    <w:rsid w:val="009A21C1"/>
    <w:rsid w:val="009A280C"/>
    <w:rsid w:val="009A283A"/>
    <w:rsid w:val="009A2843"/>
    <w:rsid w:val="009A289C"/>
    <w:rsid w:val="009A2934"/>
    <w:rsid w:val="009A2BDF"/>
    <w:rsid w:val="009A2C13"/>
    <w:rsid w:val="009A2C3B"/>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892"/>
    <w:rsid w:val="009A4CCB"/>
    <w:rsid w:val="009A4E11"/>
    <w:rsid w:val="009A4F7F"/>
    <w:rsid w:val="009A5157"/>
    <w:rsid w:val="009A519B"/>
    <w:rsid w:val="009A51EB"/>
    <w:rsid w:val="009A5411"/>
    <w:rsid w:val="009A54C1"/>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C03"/>
    <w:rsid w:val="009B1D66"/>
    <w:rsid w:val="009B1F99"/>
    <w:rsid w:val="009B23BC"/>
    <w:rsid w:val="009B23D2"/>
    <w:rsid w:val="009B267C"/>
    <w:rsid w:val="009B2693"/>
    <w:rsid w:val="009B2875"/>
    <w:rsid w:val="009B2AA2"/>
    <w:rsid w:val="009B2CF9"/>
    <w:rsid w:val="009B2D12"/>
    <w:rsid w:val="009B2F46"/>
    <w:rsid w:val="009B30D9"/>
    <w:rsid w:val="009B33EE"/>
    <w:rsid w:val="009B3D48"/>
    <w:rsid w:val="009B3DD6"/>
    <w:rsid w:val="009B3F8A"/>
    <w:rsid w:val="009B3FD7"/>
    <w:rsid w:val="009B4043"/>
    <w:rsid w:val="009B40A1"/>
    <w:rsid w:val="009B42BA"/>
    <w:rsid w:val="009B42D6"/>
    <w:rsid w:val="009B42D7"/>
    <w:rsid w:val="009B431E"/>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7B7"/>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AE3"/>
    <w:rsid w:val="009C3B5D"/>
    <w:rsid w:val="009C3BD2"/>
    <w:rsid w:val="009C3F20"/>
    <w:rsid w:val="009C4036"/>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F02"/>
    <w:rsid w:val="009C618E"/>
    <w:rsid w:val="009C61E1"/>
    <w:rsid w:val="009C6303"/>
    <w:rsid w:val="009C64E4"/>
    <w:rsid w:val="009C66B4"/>
    <w:rsid w:val="009C6779"/>
    <w:rsid w:val="009C69C4"/>
    <w:rsid w:val="009C6A3A"/>
    <w:rsid w:val="009C6B9D"/>
    <w:rsid w:val="009C6BBE"/>
    <w:rsid w:val="009C6C88"/>
    <w:rsid w:val="009C6DC8"/>
    <w:rsid w:val="009C73E6"/>
    <w:rsid w:val="009C7547"/>
    <w:rsid w:val="009C76FD"/>
    <w:rsid w:val="009C7771"/>
    <w:rsid w:val="009C7A57"/>
    <w:rsid w:val="009C7BC0"/>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41"/>
    <w:rsid w:val="009E50FE"/>
    <w:rsid w:val="009E5200"/>
    <w:rsid w:val="009E550B"/>
    <w:rsid w:val="009E5B6D"/>
    <w:rsid w:val="009E5E3D"/>
    <w:rsid w:val="009E5E3F"/>
    <w:rsid w:val="009E617A"/>
    <w:rsid w:val="009E63B3"/>
    <w:rsid w:val="009E6455"/>
    <w:rsid w:val="009E66EC"/>
    <w:rsid w:val="009E6879"/>
    <w:rsid w:val="009E68B1"/>
    <w:rsid w:val="009E6951"/>
    <w:rsid w:val="009E6C31"/>
    <w:rsid w:val="009E6D38"/>
    <w:rsid w:val="009E6D81"/>
    <w:rsid w:val="009E6E72"/>
    <w:rsid w:val="009E7029"/>
    <w:rsid w:val="009E72C0"/>
    <w:rsid w:val="009E7436"/>
    <w:rsid w:val="009E74D5"/>
    <w:rsid w:val="009E75C1"/>
    <w:rsid w:val="009E775E"/>
    <w:rsid w:val="009E7C1E"/>
    <w:rsid w:val="009E7C9D"/>
    <w:rsid w:val="009E7D9D"/>
    <w:rsid w:val="009F0123"/>
    <w:rsid w:val="009F0569"/>
    <w:rsid w:val="009F0766"/>
    <w:rsid w:val="009F078E"/>
    <w:rsid w:val="009F08BD"/>
    <w:rsid w:val="009F0961"/>
    <w:rsid w:val="009F0C0A"/>
    <w:rsid w:val="009F0E80"/>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11F"/>
    <w:rsid w:val="009F33F5"/>
    <w:rsid w:val="009F34E9"/>
    <w:rsid w:val="009F36C9"/>
    <w:rsid w:val="009F3997"/>
    <w:rsid w:val="009F3A18"/>
    <w:rsid w:val="009F3A8A"/>
    <w:rsid w:val="009F3C82"/>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896"/>
    <w:rsid w:val="009F7BCA"/>
    <w:rsid w:val="009F7C49"/>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CDA"/>
    <w:rsid w:val="00A01CFD"/>
    <w:rsid w:val="00A01D6B"/>
    <w:rsid w:val="00A02128"/>
    <w:rsid w:val="00A02238"/>
    <w:rsid w:val="00A02E69"/>
    <w:rsid w:val="00A032DA"/>
    <w:rsid w:val="00A033ED"/>
    <w:rsid w:val="00A03692"/>
    <w:rsid w:val="00A037CA"/>
    <w:rsid w:val="00A03A4E"/>
    <w:rsid w:val="00A03D0F"/>
    <w:rsid w:val="00A03D23"/>
    <w:rsid w:val="00A03F11"/>
    <w:rsid w:val="00A0471E"/>
    <w:rsid w:val="00A04D84"/>
    <w:rsid w:val="00A0547A"/>
    <w:rsid w:val="00A05890"/>
    <w:rsid w:val="00A059A9"/>
    <w:rsid w:val="00A05B35"/>
    <w:rsid w:val="00A05DFB"/>
    <w:rsid w:val="00A05E46"/>
    <w:rsid w:val="00A0601B"/>
    <w:rsid w:val="00A061E8"/>
    <w:rsid w:val="00A06460"/>
    <w:rsid w:val="00A0649F"/>
    <w:rsid w:val="00A067D4"/>
    <w:rsid w:val="00A06BD3"/>
    <w:rsid w:val="00A06D7C"/>
    <w:rsid w:val="00A06DC5"/>
    <w:rsid w:val="00A06DF1"/>
    <w:rsid w:val="00A06E29"/>
    <w:rsid w:val="00A070DA"/>
    <w:rsid w:val="00A0778F"/>
    <w:rsid w:val="00A07805"/>
    <w:rsid w:val="00A078E4"/>
    <w:rsid w:val="00A07CE8"/>
    <w:rsid w:val="00A07E6D"/>
    <w:rsid w:val="00A10082"/>
    <w:rsid w:val="00A100D8"/>
    <w:rsid w:val="00A100F2"/>
    <w:rsid w:val="00A101FF"/>
    <w:rsid w:val="00A103F2"/>
    <w:rsid w:val="00A1056A"/>
    <w:rsid w:val="00A1064A"/>
    <w:rsid w:val="00A10D72"/>
    <w:rsid w:val="00A11014"/>
    <w:rsid w:val="00A11124"/>
    <w:rsid w:val="00A11220"/>
    <w:rsid w:val="00A11288"/>
    <w:rsid w:val="00A1131E"/>
    <w:rsid w:val="00A113A8"/>
    <w:rsid w:val="00A117D5"/>
    <w:rsid w:val="00A117E4"/>
    <w:rsid w:val="00A119ED"/>
    <w:rsid w:val="00A11C41"/>
    <w:rsid w:val="00A11D3D"/>
    <w:rsid w:val="00A123B2"/>
    <w:rsid w:val="00A12539"/>
    <w:rsid w:val="00A126FB"/>
    <w:rsid w:val="00A1277C"/>
    <w:rsid w:val="00A12C68"/>
    <w:rsid w:val="00A12D8E"/>
    <w:rsid w:val="00A12F24"/>
    <w:rsid w:val="00A12FC4"/>
    <w:rsid w:val="00A1300B"/>
    <w:rsid w:val="00A13154"/>
    <w:rsid w:val="00A134B6"/>
    <w:rsid w:val="00A13502"/>
    <w:rsid w:val="00A1367E"/>
    <w:rsid w:val="00A136E5"/>
    <w:rsid w:val="00A13845"/>
    <w:rsid w:val="00A138B0"/>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222"/>
    <w:rsid w:val="00A223C8"/>
    <w:rsid w:val="00A226BC"/>
    <w:rsid w:val="00A2282C"/>
    <w:rsid w:val="00A2284A"/>
    <w:rsid w:val="00A22E11"/>
    <w:rsid w:val="00A22EE3"/>
    <w:rsid w:val="00A231E1"/>
    <w:rsid w:val="00A23221"/>
    <w:rsid w:val="00A23338"/>
    <w:rsid w:val="00A2359B"/>
    <w:rsid w:val="00A237E0"/>
    <w:rsid w:val="00A2389A"/>
    <w:rsid w:val="00A23BAD"/>
    <w:rsid w:val="00A23D48"/>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DCC"/>
    <w:rsid w:val="00A30494"/>
    <w:rsid w:val="00A30A46"/>
    <w:rsid w:val="00A30D90"/>
    <w:rsid w:val="00A30E3C"/>
    <w:rsid w:val="00A30E51"/>
    <w:rsid w:val="00A30EE9"/>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CBE"/>
    <w:rsid w:val="00A33D88"/>
    <w:rsid w:val="00A33DDD"/>
    <w:rsid w:val="00A34010"/>
    <w:rsid w:val="00A34206"/>
    <w:rsid w:val="00A348FF"/>
    <w:rsid w:val="00A34BBD"/>
    <w:rsid w:val="00A34DE7"/>
    <w:rsid w:val="00A34DFC"/>
    <w:rsid w:val="00A34EFF"/>
    <w:rsid w:val="00A3514B"/>
    <w:rsid w:val="00A3520E"/>
    <w:rsid w:val="00A35472"/>
    <w:rsid w:val="00A35520"/>
    <w:rsid w:val="00A35737"/>
    <w:rsid w:val="00A35B3E"/>
    <w:rsid w:val="00A35EBB"/>
    <w:rsid w:val="00A3618E"/>
    <w:rsid w:val="00A36927"/>
    <w:rsid w:val="00A36C47"/>
    <w:rsid w:val="00A36EF2"/>
    <w:rsid w:val="00A3704F"/>
    <w:rsid w:val="00A37253"/>
    <w:rsid w:val="00A37671"/>
    <w:rsid w:val="00A37901"/>
    <w:rsid w:val="00A37AFA"/>
    <w:rsid w:val="00A37B0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3"/>
    <w:rsid w:val="00A4155F"/>
    <w:rsid w:val="00A4161C"/>
    <w:rsid w:val="00A416CE"/>
    <w:rsid w:val="00A417D4"/>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7C"/>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5E61"/>
    <w:rsid w:val="00A5608E"/>
    <w:rsid w:val="00A56319"/>
    <w:rsid w:val="00A5633E"/>
    <w:rsid w:val="00A5648D"/>
    <w:rsid w:val="00A564BA"/>
    <w:rsid w:val="00A56898"/>
    <w:rsid w:val="00A56ACB"/>
    <w:rsid w:val="00A56B85"/>
    <w:rsid w:val="00A56BB3"/>
    <w:rsid w:val="00A56EB3"/>
    <w:rsid w:val="00A572D2"/>
    <w:rsid w:val="00A5740F"/>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BB2"/>
    <w:rsid w:val="00A61F77"/>
    <w:rsid w:val="00A62668"/>
    <w:rsid w:val="00A626AA"/>
    <w:rsid w:val="00A62754"/>
    <w:rsid w:val="00A62790"/>
    <w:rsid w:val="00A62A3E"/>
    <w:rsid w:val="00A62C6C"/>
    <w:rsid w:val="00A62D12"/>
    <w:rsid w:val="00A62F21"/>
    <w:rsid w:val="00A62F9B"/>
    <w:rsid w:val="00A63152"/>
    <w:rsid w:val="00A631D8"/>
    <w:rsid w:val="00A63256"/>
    <w:rsid w:val="00A638A5"/>
    <w:rsid w:val="00A6394B"/>
    <w:rsid w:val="00A63E70"/>
    <w:rsid w:val="00A63EE3"/>
    <w:rsid w:val="00A6401F"/>
    <w:rsid w:val="00A644F3"/>
    <w:rsid w:val="00A64670"/>
    <w:rsid w:val="00A64B26"/>
    <w:rsid w:val="00A64F6B"/>
    <w:rsid w:val="00A64F97"/>
    <w:rsid w:val="00A64FDB"/>
    <w:rsid w:val="00A654F5"/>
    <w:rsid w:val="00A65588"/>
    <w:rsid w:val="00A655A0"/>
    <w:rsid w:val="00A655CD"/>
    <w:rsid w:val="00A657F6"/>
    <w:rsid w:val="00A6582F"/>
    <w:rsid w:val="00A658CE"/>
    <w:rsid w:val="00A659B1"/>
    <w:rsid w:val="00A65A67"/>
    <w:rsid w:val="00A65D5B"/>
    <w:rsid w:val="00A66045"/>
    <w:rsid w:val="00A6608B"/>
    <w:rsid w:val="00A66135"/>
    <w:rsid w:val="00A66184"/>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94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7222"/>
    <w:rsid w:val="00A779A4"/>
    <w:rsid w:val="00A77E21"/>
    <w:rsid w:val="00A77F84"/>
    <w:rsid w:val="00A800C0"/>
    <w:rsid w:val="00A80199"/>
    <w:rsid w:val="00A802E5"/>
    <w:rsid w:val="00A8034C"/>
    <w:rsid w:val="00A80501"/>
    <w:rsid w:val="00A8098C"/>
    <w:rsid w:val="00A809AC"/>
    <w:rsid w:val="00A80C9D"/>
    <w:rsid w:val="00A80DB4"/>
    <w:rsid w:val="00A80E1D"/>
    <w:rsid w:val="00A80F2B"/>
    <w:rsid w:val="00A8125C"/>
    <w:rsid w:val="00A81341"/>
    <w:rsid w:val="00A8158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508C"/>
    <w:rsid w:val="00A95113"/>
    <w:rsid w:val="00A9522A"/>
    <w:rsid w:val="00A957A0"/>
    <w:rsid w:val="00A959BA"/>
    <w:rsid w:val="00A95A3B"/>
    <w:rsid w:val="00A95B17"/>
    <w:rsid w:val="00A95B5D"/>
    <w:rsid w:val="00A95BDD"/>
    <w:rsid w:val="00A95EA6"/>
    <w:rsid w:val="00A95F2E"/>
    <w:rsid w:val="00A960B5"/>
    <w:rsid w:val="00A962DD"/>
    <w:rsid w:val="00A9653F"/>
    <w:rsid w:val="00A96694"/>
    <w:rsid w:val="00A96897"/>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CAE"/>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2C75"/>
    <w:rsid w:val="00AA328B"/>
    <w:rsid w:val="00AA3341"/>
    <w:rsid w:val="00AA347A"/>
    <w:rsid w:val="00AA3618"/>
    <w:rsid w:val="00AA3B97"/>
    <w:rsid w:val="00AA3C1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857"/>
    <w:rsid w:val="00AA687B"/>
    <w:rsid w:val="00AA6941"/>
    <w:rsid w:val="00AA6B0E"/>
    <w:rsid w:val="00AA6C51"/>
    <w:rsid w:val="00AA72DD"/>
    <w:rsid w:val="00AA72F6"/>
    <w:rsid w:val="00AA73CC"/>
    <w:rsid w:val="00AA74A5"/>
    <w:rsid w:val="00AA74E6"/>
    <w:rsid w:val="00AA758D"/>
    <w:rsid w:val="00AA7668"/>
    <w:rsid w:val="00AA786A"/>
    <w:rsid w:val="00AA7991"/>
    <w:rsid w:val="00AA7CE1"/>
    <w:rsid w:val="00AA7EFA"/>
    <w:rsid w:val="00AB0224"/>
    <w:rsid w:val="00AB0276"/>
    <w:rsid w:val="00AB05CB"/>
    <w:rsid w:val="00AB0754"/>
    <w:rsid w:val="00AB07DA"/>
    <w:rsid w:val="00AB0FCC"/>
    <w:rsid w:val="00AB10EA"/>
    <w:rsid w:val="00AB11A1"/>
    <w:rsid w:val="00AB120D"/>
    <w:rsid w:val="00AB1593"/>
    <w:rsid w:val="00AB15B2"/>
    <w:rsid w:val="00AB1613"/>
    <w:rsid w:val="00AB185C"/>
    <w:rsid w:val="00AB1D40"/>
    <w:rsid w:val="00AB1F36"/>
    <w:rsid w:val="00AB20A6"/>
    <w:rsid w:val="00AB21A2"/>
    <w:rsid w:val="00AB2229"/>
    <w:rsid w:val="00AB26B8"/>
    <w:rsid w:val="00AB2869"/>
    <w:rsid w:val="00AB2A55"/>
    <w:rsid w:val="00AB2C5D"/>
    <w:rsid w:val="00AB2EEC"/>
    <w:rsid w:val="00AB2F5E"/>
    <w:rsid w:val="00AB30D5"/>
    <w:rsid w:val="00AB3202"/>
    <w:rsid w:val="00AB337E"/>
    <w:rsid w:val="00AB3392"/>
    <w:rsid w:val="00AB347B"/>
    <w:rsid w:val="00AB3610"/>
    <w:rsid w:val="00AB3844"/>
    <w:rsid w:val="00AB3976"/>
    <w:rsid w:val="00AB39B3"/>
    <w:rsid w:val="00AB3BDA"/>
    <w:rsid w:val="00AB3D5E"/>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7F4"/>
    <w:rsid w:val="00AB5B8A"/>
    <w:rsid w:val="00AB60E3"/>
    <w:rsid w:val="00AB62F3"/>
    <w:rsid w:val="00AB642D"/>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290"/>
    <w:rsid w:val="00AC070C"/>
    <w:rsid w:val="00AC0750"/>
    <w:rsid w:val="00AC081F"/>
    <w:rsid w:val="00AC0B7A"/>
    <w:rsid w:val="00AC0CC5"/>
    <w:rsid w:val="00AC0D3A"/>
    <w:rsid w:val="00AC0E3A"/>
    <w:rsid w:val="00AC0EB8"/>
    <w:rsid w:val="00AC0FD7"/>
    <w:rsid w:val="00AC1002"/>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431"/>
    <w:rsid w:val="00AD48BF"/>
    <w:rsid w:val="00AD48E1"/>
    <w:rsid w:val="00AD4A9C"/>
    <w:rsid w:val="00AD4C35"/>
    <w:rsid w:val="00AD4F42"/>
    <w:rsid w:val="00AD5025"/>
    <w:rsid w:val="00AD502E"/>
    <w:rsid w:val="00AD50B8"/>
    <w:rsid w:val="00AD5125"/>
    <w:rsid w:val="00AD5294"/>
    <w:rsid w:val="00AD53F2"/>
    <w:rsid w:val="00AD545D"/>
    <w:rsid w:val="00AD5499"/>
    <w:rsid w:val="00AD55D4"/>
    <w:rsid w:val="00AD5901"/>
    <w:rsid w:val="00AD5A35"/>
    <w:rsid w:val="00AD5AD7"/>
    <w:rsid w:val="00AD5B4B"/>
    <w:rsid w:val="00AD5B67"/>
    <w:rsid w:val="00AD5C18"/>
    <w:rsid w:val="00AD5E8E"/>
    <w:rsid w:val="00AD63CC"/>
    <w:rsid w:val="00AD6598"/>
    <w:rsid w:val="00AD65BA"/>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F93"/>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CD7"/>
    <w:rsid w:val="00AE2D16"/>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CA"/>
    <w:rsid w:val="00AE6994"/>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E22"/>
    <w:rsid w:val="00AF0E25"/>
    <w:rsid w:val="00AF0E27"/>
    <w:rsid w:val="00AF138A"/>
    <w:rsid w:val="00AF15B8"/>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91"/>
    <w:rsid w:val="00AF67DD"/>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22FC"/>
    <w:rsid w:val="00B02677"/>
    <w:rsid w:val="00B027CB"/>
    <w:rsid w:val="00B02827"/>
    <w:rsid w:val="00B02857"/>
    <w:rsid w:val="00B0289D"/>
    <w:rsid w:val="00B029AB"/>
    <w:rsid w:val="00B02B6D"/>
    <w:rsid w:val="00B032A0"/>
    <w:rsid w:val="00B03555"/>
    <w:rsid w:val="00B0375A"/>
    <w:rsid w:val="00B037C1"/>
    <w:rsid w:val="00B03844"/>
    <w:rsid w:val="00B03B12"/>
    <w:rsid w:val="00B03B76"/>
    <w:rsid w:val="00B03B94"/>
    <w:rsid w:val="00B03E11"/>
    <w:rsid w:val="00B0406B"/>
    <w:rsid w:val="00B0461B"/>
    <w:rsid w:val="00B047D1"/>
    <w:rsid w:val="00B04B0C"/>
    <w:rsid w:val="00B04BB7"/>
    <w:rsid w:val="00B04C47"/>
    <w:rsid w:val="00B04EC2"/>
    <w:rsid w:val="00B04F29"/>
    <w:rsid w:val="00B04F3F"/>
    <w:rsid w:val="00B05248"/>
    <w:rsid w:val="00B05392"/>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C11"/>
    <w:rsid w:val="00B07D6B"/>
    <w:rsid w:val="00B07E0D"/>
    <w:rsid w:val="00B102CD"/>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71C"/>
    <w:rsid w:val="00B12738"/>
    <w:rsid w:val="00B12821"/>
    <w:rsid w:val="00B12B74"/>
    <w:rsid w:val="00B12E70"/>
    <w:rsid w:val="00B12F2E"/>
    <w:rsid w:val="00B1318E"/>
    <w:rsid w:val="00B1329A"/>
    <w:rsid w:val="00B1353C"/>
    <w:rsid w:val="00B13953"/>
    <w:rsid w:val="00B13C55"/>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6FD2"/>
    <w:rsid w:val="00B17059"/>
    <w:rsid w:val="00B1734C"/>
    <w:rsid w:val="00B178FA"/>
    <w:rsid w:val="00B17D65"/>
    <w:rsid w:val="00B17DCE"/>
    <w:rsid w:val="00B201A5"/>
    <w:rsid w:val="00B20232"/>
    <w:rsid w:val="00B20415"/>
    <w:rsid w:val="00B207B0"/>
    <w:rsid w:val="00B20AA4"/>
    <w:rsid w:val="00B217CD"/>
    <w:rsid w:val="00B21AED"/>
    <w:rsid w:val="00B21C2E"/>
    <w:rsid w:val="00B21DBE"/>
    <w:rsid w:val="00B21E29"/>
    <w:rsid w:val="00B21E85"/>
    <w:rsid w:val="00B21F89"/>
    <w:rsid w:val="00B21FD6"/>
    <w:rsid w:val="00B22133"/>
    <w:rsid w:val="00B2238C"/>
    <w:rsid w:val="00B224DE"/>
    <w:rsid w:val="00B225F8"/>
    <w:rsid w:val="00B226CB"/>
    <w:rsid w:val="00B22738"/>
    <w:rsid w:val="00B22748"/>
    <w:rsid w:val="00B2279D"/>
    <w:rsid w:val="00B2280A"/>
    <w:rsid w:val="00B22A02"/>
    <w:rsid w:val="00B22E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481"/>
    <w:rsid w:val="00B26655"/>
    <w:rsid w:val="00B26694"/>
    <w:rsid w:val="00B266A5"/>
    <w:rsid w:val="00B266C6"/>
    <w:rsid w:val="00B266EC"/>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9D"/>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590"/>
    <w:rsid w:val="00B3580C"/>
    <w:rsid w:val="00B35847"/>
    <w:rsid w:val="00B35A9B"/>
    <w:rsid w:val="00B35AAE"/>
    <w:rsid w:val="00B35B75"/>
    <w:rsid w:val="00B35C9B"/>
    <w:rsid w:val="00B35DF5"/>
    <w:rsid w:val="00B362DF"/>
    <w:rsid w:val="00B36330"/>
    <w:rsid w:val="00B363B9"/>
    <w:rsid w:val="00B365B5"/>
    <w:rsid w:val="00B365BA"/>
    <w:rsid w:val="00B366BB"/>
    <w:rsid w:val="00B3691D"/>
    <w:rsid w:val="00B36B7D"/>
    <w:rsid w:val="00B36B8A"/>
    <w:rsid w:val="00B36DCF"/>
    <w:rsid w:val="00B3705D"/>
    <w:rsid w:val="00B37253"/>
    <w:rsid w:val="00B377E1"/>
    <w:rsid w:val="00B37A2B"/>
    <w:rsid w:val="00B37BF1"/>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B57"/>
    <w:rsid w:val="00B43ED6"/>
    <w:rsid w:val="00B44013"/>
    <w:rsid w:val="00B44090"/>
    <w:rsid w:val="00B440EC"/>
    <w:rsid w:val="00B4445B"/>
    <w:rsid w:val="00B444D9"/>
    <w:rsid w:val="00B445CD"/>
    <w:rsid w:val="00B446C4"/>
    <w:rsid w:val="00B446CA"/>
    <w:rsid w:val="00B4479E"/>
    <w:rsid w:val="00B44899"/>
    <w:rsid w:val="00B448A0"/>
    <w:rsid w:val="00B44A67"/>
    <w:rsid w:val="00B44AD5"/>
    <w:rsid w:val="00B44CC3"/>
    <w:rsid w:val="00B44EF1"/>
    <w:rsid w:val="00B454FC"/>
    <w:rsid w:val="00B45533"/>
    <w:rsid w:val="00B456A1"/>
    <w:rsid w:val="00B4578E"/>
    <w:rsid w:val="00B459E0"/>
    <w:rsid w:val="00B45E29"/>
    <w:rsid w:val="00B45E4E"/>
    <w:rsid w:val="00B45EF5"/>
    <w:rsid w:val="00B46279"/>
    <w:rsid w:val="00B46634"/>
    <w:rsid w:val="00B46927"/>
    <w:rsid w:val="00B46CF6"/>
    <w:rsid w:val="00B46D35"/>
    <w:rsid w:val="00B47000"/>
    <w:rsid w:val="00B47639"/>
    <w:rsid w:val="00B4770E"/>
    <w:rsid w:val="00B47903"/>
    <w:rsid w:val="00B47967"/>
    <w:rsid w:val="00B479E9"/>
    <w:rsid w:val="00B47A7B"/>
    <w:rsid w:val="00B47AA3"/>
    <w:rsid w:val="00B47B38"/>
    <w:rsid w:val="00B50722"/>
    <w:rsid w:val="00B50A9D"/>
    <w:rsid w:val="00B51142"/>
    <w:rsid w:val="00B51186"/>
    <w:rsid w:val="00B512C3"/>
    <w:rsid w:val="00B5140F"/>
    <w:rsid w:val="00B5146B"/>
    <w:rsid w:val="00B51472"/>
    <w:rsid w:val="00B5171E"/>
    <w:rsid w:val="00B51B87"/>
    <w:rsid w:val="00B51C31"/>
    <w:rsid w:val="00B51D0A"/>
    <w:rsid w:val="00B51F41"/>
    <w:rsid w:val="00B522BB"/>
    <w:rsid w:val="00B5232E"/>
    <w:rsid w:val="00B5245B"/>
    <w:rsid w:val="00B5250A"/>
    <w:rsid w:val="00B52A30"/>
    <w:rsid w:val="00B52AA1"/>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4E5"/>
    <w:rsid w:val="00B62659"/>
    <w:rsid w:val="00B6266C"/>
    <w:rsid w:val="00B627C8"/>
    <w:rsid w:val="00B627D0"/>
    <w:rsid w:val="00B62801"/>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07"/>
    <w:rsid w:val="00B6469C"/>
    <w:rsid w:val="00B646BA"/>
    <w:rsid w:val="00B64829"/>
    <w:rsid w:val="00B64DD8"/>
    <w:rsid w:val="00B64F7D"/>
    <w:rsid w:val="00B65011"/>
    <w:rsid w:val="00B650D8"/>
    <w:rsid w:val="00B6516C"/>
    <w:rsid w:val="00B652F5"/>
    <w:rsid w:val="00B65763"/>
    <w:rsid w:val="00B65939"/>
    <w:rsid w:val="00B659C9"/>
    <w:rsid w:val="00B65C44"/>
    <w:rsid w:val="00B65D15"/>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DD7"/>
    <w:rsid w:val="00B70E24"/>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4233"/>
    <w:rsid w:val="00B745C8"/>
    <w:rsid w:val="00B74A54"/>
    <w:rsid w:val="00B74CE4"/>
    <w:rsid w:val="00B74EBF"/>
    <w:rsid w:val="00B74F39"/>
    <w:rsid w:val="00B755E5"/>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7A9"/>
    <w:rsid w:val="00B7783C"/>
    <w:rsid w:val="00B77A0D"/>
    <w:rsid w:val="00B77A4D"/>
    <w:rsid w:val="00B77A51"/>
    <w:rsid w:val="00B77C08"/>
    <w:rsid w:val="00B77D79"/>
    <w:rsid w:val="00B80185"/>
    <w:rsid w:val="00B8021D"/>
    <w:rsid w:val="00B8027F"/>
    <w:rsid w:val="00B8033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30C8"/>
    <w:rsid w:val="00B832C0"/>
    <w:rsid w:val="00B83314"/>
    <w:rsid w:val="00B834AD"/>
    <w:rsid w:val="00B8365A"/>
    <w:rsid w:val="00B8369D"/>
    <w:rsid w:val="00B838E8"/>
    <w:rsid w:val="00B840D4"/>
    <w:rsid w:val="00B843B5"/>
    <w:rsid w:val="00B843FB"/>
    <w:rsid w:val="00B84414"/>
    <w:rsid w:val="00B84431"/>
    <w:rsid w:val="00B846C8"/>
    <w:rsid w:val="00B847CE"/>
    <w:rsid w:val="00B847EA"/>
    <w:rsid w:val="00B84BEC"/>
    <w:rsid w:val="00B84D53"/>
    <w:rsid w:val="00B84DA8"/>
    <w:rsid w:val="00B84FC5"/>
    <w:rsid w:val="00B85056"/>
    <w:rsid w:val="00B85318"/>
    <w:rsid w:val="00B853B9"/>
    <w:rsid w:val="00B85466"/>
    <w:rsid w:val="00B85519"/>
    <w:rsid w:val="00B8582F"/>
    <w:rsid w:val="00B859BF"/>
    <w:rsid w:val="00B85C19"/>
    <w:rsid w:val="00B85C7C"/>
    <w:rsid w:val="00B85CA3"/>
    <w:rsid w:val="00B860E2"/>
    <w:rsid w:val="00B860FA"/>
    <w:rsid w:val="00B862AC"/>
    <w:rsid w:val="00B86500"/>
    <w:rsid w:val="00B8663B"/>
    <w:rsid w:val="00B867DA"/>
    <w:rsid w:val="00B868B2"/>
    <w:rsid w:val="00B868CD"/>
    <w:rsid w:val="00B87285"/>
    <w:rsid w:val="00B872E4"/>
    <w:rsid w:val="00B872ED"/>
    <w:rsid w:val="00B87511"/>
    <w:rsid w:val="00B877DC"/>
    <w:rsid w:val="00B8791B"/>
    <w:rsid w:val="00B8794B"/>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96B"/>
    <w:rsid w:val="00B93A35"/>
    <w:rsid w:val="00B93BE2"/>
    <w:rsid w:val="00B93C48"/>
    <w:rsid w:val="00B9420D"/>
    <w:rsid w:val="00B943CD"/>
    <w:rsid w:val="00B944A1"/>
    <w:rsid w:val="00B946EC"/>
    <w:rsid w:val="00B9485B"/>
    <w:rsid w:val="00B94AE4"/>
    <w:rsid w:val="00B94B07"/>
    <w:rsid w:val="00B94B6A"/>
    <w:rsid w:val="00B94B75"/>
    <w:rsid w:val="00B94C80"/>
    <w:rsid w:val="00B94D3E"/>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0E1"/>
    <w:rsid w:val="00B97164"/>
    <w:rsid w:val="00B972DB"/>
    <w:rsid w:val="00B97345"/>
    <w:rsid w:val="00B977AD"/>
    <w:rsid w:val="00B977B3"/>
    <w:rsid w:val="00B97F1B"/>
    <w:rsid w:val="00B97F90"/>
    <w:rsid w:val="00B97FB7"/>
    <w:rsid w:val="00BA047B"/>
    <w:rsid w:val="00BA0976"/>
    <w:rsid w:val="00BA0BAE"/>
    <w:rsid w:val="00BA10EB"/>
    <w:rsid w:val="00BA1660"/>
    <w:rsid w:val="00BA16E0"/>
    <w:rsid w:val="00BA19C2"/>
    <w:rsid w:val="00BA1A4B"/>
    <w:rsid w:val="00BA1B49"/>
    <w:rsid w:val="00BA1C0F"/>
    <w:rsid w:val="00BA1C63"/>
    <w:rsid w:val="00BA1D06"/>
    <w:rsid w:val="00BA1DF9"/>
    <w:rsid w:val="00BA1EDE"/>
    <w:rsid w:val="00BA1F67"/>
    <w:rsid w:val="00BA2756"/>
    <w:rsid w:val="00BA297B"/>
    <w:rsid w:val="00BA2B67"/>
    <w:rsid w:val="00BA340D"/>
    <w:rsid w:val="00BA35E2"/>
    <w:rsid w:val="00BA370B"/>
    <w:rsid w:val="00BA38F0"/>
    <w:rsid w:val="00BA3A00"/>
    <w:rsid w:val="00BA3A55"/>
    <w:rsid w:val="00BA3C34"/>
    <w:rsid w:val="00BA3CF4"/>
    <w:rsid w:val="00BA3E72"/>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428"/>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478"/>
    <w:rsid w:val="00BC07B6"/>
    <w:rsid w:val="00BC0849"/>
    <w:rsid w:val="00BC09DB"/>
    <w:rsid w:val="00BC0A1E"/>
    <w:rsid w:val="00BC0B8F"/>
    <w:rsid w:val="00BC0C7C"/>
    <w:rsid w:val="00BC0E22"/>
    <w:rsid w:val="00BC1061"/>
    <w:rsid w:val="00BC1269"/>
    <w:rsid w:val="00BC13A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72B"/>
    <w:rsid w:val="00BC6CA0"/>
    <w:rsid w:val="00BC6CBB"/>
    <w:rsid w:val="00BC6E93"/>
    <w:rsid w:val="00BC6F50"/>
    <w:rsid w:val="00BC70A4"/>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4C"/>
    <w:rsid w:val="00BD3667"/>
    <w:rsid w:val="00BD37FA"/>
    <w:rsid w:val="00BD3845"/>
    <w:rsid w:val="00BD38A9"/>
    <w:rsid w:val="00BD3BDE"/>
    <w:rsid w:val="00BD3C7F"/>
    <w:rsid w:val="00BD3D49"/>
    <w:rsid w:val="00BD3D97"/>
    <w:rsid w:val="00BD3F49"/>
    <w:rsid w:val="00BD3FEB"/>
    <w:rsid w:val="00BD4332"/>
    <w:rsid w:val="00BD43F2"/>
    <w:rsid w:val="00BD443E"/>
    <w:rsid w:val="00BD4455"/>
    <w:rsid w:val="00BD4706"/>
    <w:rsid w:val="00BD48D3"/>
    <w:rsid w:val="00BD4A9F"/>
    <w:rsid w:val="00BD4DB1"/>
    <w:rsid w:val="00BD4E43"/>
    <w:rsid w:val="00BD50B1"/>
    <w:rsid w:val="00BD5177"/>
    <w:rsid w:val="00BD5252"/>
    <w:rsid w:val="00BD5275"/>
    <w:rsid w:val="00BD53B6"/>
    <w:rsid w:val="00BD577F"/>
    <w:rsid w:val="00BD5955"/>
    <w:rsid w:val="00BD5FD1"/>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EF"/>
    <w:rsid w:val="00BE2F56"/>
    <w:rsid w:val="00BE2F72"/>
    <w:rsid w:val="00BE3086"/>
    <w:rsid w:val="00BE31A4"/>
    <w:rsid w:val="00BE321D"/>
    <w:rsid w:val="00BE369A"/>
    <w:rsid w:val="00BE387A"/>
    <w:rsid w:val="00BE38BD"/>
    <w:rsid w:val="00BE38D7"/>
    <w:rsid w:val="00BE39AE"/>
    <w:rsid w:val="00BE3B53"/>
    <w:rsid w:val="00BE3CD2"/>
    <w:rsid w:val="00BE3D07"/>
    <w:rsid w:val="00BE4013"/>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6CE"/>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7E0"/>
    <w:rsid w:val="00C0089E"/>
    <w:rsid w:val="00C00951"/>
    <w:rsid w:val="00C00A21"/>
    <w:rsid w:val="00C00E95"/>
    <w:rsid w:val="00C00FA9"/>
    <w:rsid w:val="00C0109E"/>
    <w:rsid w:val="00C011C3"/>
    <w:rsid w:val="00C0127F"/>
    <w:rsid w:val="00C012A1"/>
    <w:rsid w:val="00C0139D"/>
    <w:rsid w:val="00C016F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074"/>
    <w:rsid w:val="00C1347E"/>
    <w:rsid w:val="00C135E6"/>
    <w:rsid w:val="00C13677"/>
    <w:rsid w:val="00C1384B"/>
    <w:rsid w:val="00C138A6"/>
    <w:rsid w:val="00C138E6"/>
    <w:rsid w:val="00C13BC0"/>
    <w:rsid w:val="00C13BEB"/>
    <w:rsid w:val="00C14078"/>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B50"/>
    <w:rsid w:val="00C16E53"/>
    <w:rsid w:val="00C16E6F"/>
    <w:rsid w:val="00C1722C"/>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3121"/>
    <w:rsid w:val="00C231E8"/>
    <w:rsid w:val="00C233B6"/>
    <w:rsid w:val="00C23531"/>
    <w:rsid w:val="00C23542"/>
    <w:rsid w:val="00C23664"/>
    <w:rsid w:val="00C23667"/>
    <w:rsid w:val="00C239F7"/>
    <w:rsid w:val="00C23CE1"/>
    <w:rsid w:val="00C24043"/>
    <w:rsid w:val="00C2423B"/>
    <w:rsid w:val="00C243B5"/>
    <w:rsid w:val="00C244C9"/>
    <w:rsid w:val="00C24667"/>
    <w:rsid w:val="00C24850"/>
    <w:rsid w:val="00C249A4"/>
    <w:rsid w:val="00C24AC3"/>
    <w:rsid w:val="00C24C49"/>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76E"/>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A9"/>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DBC"/>
    <w:rsid w:val="00C34E1A"/>
    <w:rsid w:val="00C34E5F"/>
    <w:rsid w:val="00C34E7E"/>
    <w:rsid w:val="00C34F57"/>
    <w:rsid w:val="00C352EB"/>
    <w:rsid w:val="00C35312"/>
    <w:rsid w:val="00C35693"/>
    <w:rsid w:val="00C35D46"/>
    <w:rsid w:val="00C35E1B"/>
    <w:rsid w:val="00C35E91"/>
    <w:rsid w:val="00C35FC2"/>
    <w:rsid w:val="00C36395"/>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B4"/>
    <w:rsid w:val="00C435AB"/>
    <w:rsid w:val="00C4376D"/>
    <w:rsid w:val="00C437D7"/>
    <w:rsid w:val="00C438D3"/>
    <w:rsid w:val="00C43CD8"/>
    <w:rsid w:val="00C43ED5"/>
    <w:rsid w:val="00C4403D"/>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714"/>
    <w:rsid w:val="00C558C3"/>
    <w:rsid w:val="00C559EF"/>
    <w:rsid w:val="00C55A0B"/>
    <w:rsid w:val="00C55D96"/>
    <w:rsid w:val="00C55E1A"/>
    <w:rsid w:val="00C55EB6"/>
    <w:rsid w:val="00C560AA"/>
    <w:rsid w:val="00C56188"/>
    <w:rsid w:val="00C56202"/>
    <w:rsid w:val="00C56203"/>
    <w:rsid w:val="00C562BF"/>
    <w:rsid w:val="00C5633C"/>
    <w:rsid w:val="00C56352"/>
    <w:rsid w:val="00C5668D"/>
    <w:rsid w:val="00C568FA"/>
    <w:rsid w:val="00C569F0"/>
    <w:rsid w:val="00C56CCB"/>
    <w:rsid w:val="00C56CEB"/>
    <w:rsid w:val="00C56F4F"/>
    <w:rsid w:val="00C57381"/>
    <w:rsid w:val="00C5748E"/>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86B"/>
    <w:rsid w:val="00C658AB"/>
    <w:rsid w:val="00C65E7D"/>
    <w:rsid w:val="00C65F15"/>
    <w:rsid w:val="00C6607C"/>
    <w:rsid w:val="00C662DE"/>
    <w:rsid w:val="00C663BF"/>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B8D"/>
    <w:rsid w:val="00C720E5"/>
    <w:rsid w:val="00C724E8"/>
    <w:rsid w:val="00C726EF"/>
    <w:rsid w:val="00C72712"/>
    <w:rsid w:val="00C727D9"/>
    <w:rsid w:val="00C7284E"/>
    <w:rsid w:val="00C7292E"/>
    <w:rsid w:val="00C72AD1"/>
    <w:rsid w:val="00C72CED"/>
    <w:rsid w:val="00C72DCF"/>
    <w:rsid w:val="00C7301F"/>
    <w:rsid w:val="00C73075"/>
    <w:rsid w:val="00C732E2"/>
    <w:rsid w:val="00C73456"/>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7D0"/>
    <w:rsid w:val="00C75861"/>
    <w:rsid w:val="00C75A26"/>
    <w:rsid w:val="00C75A33"/>
    <w:rsid w:val="00C75D88"/>
    <w:rsid w:val="00C75FC0"/>
    <w:rsid w:val="00C75FF9"/>
    <w:rsid w:val="00C763F8"/>
    <w:rsid w:val="00C7669C"/>
    <w:rsid w:val="00C766BF"/>
    <w:rsid w:val="00C7685B"/>
    <w:rsid w:val="00C76A46"/>
    <w:rsid w:val="00C76AE9"/>
    <w:rsid w:val="00C76C6B"/>
    <w:rsid w:val="00C77516"/>
    <w:rsid w:val="00C77CA7"/>
    <w:rsid w:val="00C77D12"/>
    <w:rsid w:val="00C77D1E"/>
    <w:rsid w:val="00C77F58"/>
    <w:rsid w:val="00C77F83"/>
    <w:rsid w:val="00C8029E"/>
    <w:rsid w:val="00C807FC"/>
    <w:rsid w:val="00C80BF5"/>
    <w:rsid w:val="00C80D12"/>
    <w:rsid w:val="00C80E05"/>
    <w:rsid w:val="00C81278"/>
    <w:rsid w:val="00C81439"/>
    <w:rsid w:val="00C815BE"/>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A9C"/>
    <w:rsid w:val="00C82B12"/>
    <w:rsid w:val="00C82BD9"/>
    <w:rsid w:val="00C82CD6"/>
    <w:rsid w:val="00C83039"/>
    <w:rsid w:val="00C8323A"/>
    <w:rsid w:val="00C83259"/>
    <w:rsid w:val="00C8389F"/>
    <w:rsid w:val="00C838BD"/>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893"/>
    <w:rsid w:val="00C86B93"/>
    <w:rsid w:val="00C86BF0"/>
    <w:rsid w:val="00C86D6F"/>
    <w:rsid w:val="00C86FA1"/>
    <w:rsid w:val="00C87215"/>
    <w:rsid w:val="00C87370"/>
    <w:rsid w:val="00C875F2"/>
    <w:rsid w:val="00C87828"/>
    <w:rsid w:val="00C87899"/>
    <w:rsid w:val="00C878ED"/>
    <w:rsid w:val="00C879E0"/>
    <w:rsid w:val="00C87CA0"/>
    <w:rsid w:val="00C902BD"/>
    <w:rsid w:val="00C904B7"/>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3D74"/>
    <w:rsid w:val="00C9406D"/>
    <w:rsid w:val="00C940B9"/>
    <w:rsid w:val="00C9423D"/>
    <w:rsid w:val="00C942D6"/>
    <w:rsid w:val="00C944C1"/>
    <w:rsid w:val="00C94682"/>
    <w:rsid w:val="00C9487E"/>
    <w:rsid w:val="00C94993"/>
    <w:rsid w:val="00C94AA1"/>
    <w:rsid w:val="00C94BF1"/>
    <w:rsid w:val="00C94DB9"/>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386"/>
    <w:rsid w:val="00C97409"/>
    <w:rsid w:val="00C97418"/>
    <w:rsid w:val="00C97426"/>
    <w:rsid w:val="00C97753"/>
    <w:rsid w:val="00C97B62"/>
    <w:rsid w:val="00C97CBE"/>
    <w:rsid w:val="00C97E1A"/>
    <w:rsid w:val="00CA05D5"/>
    <w:rsid w:val="00CA06C9"/>
    <w:rsid w:val="00CA07D5"/>
    <w:rsid w:val="00CA083E"/>
    <w:rsid w:val="00CA0A7C"/>
    <w:rsid w:val="00CA0B05"/>
    <w:rsid w:val="00CA0B61"/>
    <w:rsid w:val="00CA0C6F"/>
    <w:rsid w:val="00CA0C8F"/>
    <w:rsid w:val="00CA0F79"/>
    <w:rsid w:val="00CA13CC"/>
    <w:rsid w:val="00CA15E0"/>
    <w:rsid w:val="00CA171F"/>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A50"/>
    <w:rsid w:val="00CA5A74"/>
    <w:rsid w:val="00CA5CD7"/>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2051"/>
    <w:rsid w:val="00CB2171"/>
    <w:rsid w:val="00CB224C"/>
    <w:rsid w:val="00CB231F"/>
    <w:rsid w:val="00CB23CD"/>
    <w:rsid w:val="00CB24C8"/>
    <w:rsid w:val="00CB2593"/>
    <w:rsid w:val="00CB2B13"/>
    <w:rsid w:val="00CB2B45"/>
    <w:rsid w:val="00CB2B86"/>
    <w:rsid w:val="00CB2FAF"/>
    <w:rsid w:val="00CB3526"/>
    <w:rsid w:val="00CB36F5"/>
    <w:rsid w:val="00CB37DF"/>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2D"/>
    <w:rsid w:val="00CB4D71"/>
    <w:rsid w:val="00CB4D93"/>
    <w:rsid w:val="00CB4FBF"/>
    <w:rsid w:val="00CB502F"/>
    <w:rsid w:val="00CB5045"/>
    <w:rsid w:val="00CB525F"/>
    <w:rsid w:val="00CB53DD"/>
    <w:rsid w:val="00CB54B5"/>
    <w:rsid w:val="00CB550A"/>
    <w:rsid w:val="00CB5C4B"/>
    <w:rsid w:val="00CB5CBF"/>
    <w:rsid w:val="00CB5E6A"/>
    <w:rsid w:val="00CB5F2D"/>
    <w:rsid w:val="00CB5FFC"/>
    <w:rsid w:val="00CB60CD"/>
    <w:rsid w:val="00CB656F"/>
    <w:rsid w:val="00CB65DF"/>
    <w:rsid w:val="00CB670E"/>
    <w:rsid w:val="00CB6A69"/>
    <w:rsid w:val="00CB73DD"/>
    <w:rsid w:val="00CB7B52"/>
    <w:rsid w:val="00CB7C45"/>
    <w:rsid w:val="00CB7C7D"/>
    <w:rsid w:val="00CB7D4F"/>
    <w:rsid w:val="00CB7E27"/>
    <w:rsid w:val="00CB7E7E"/>
    <w:rsid w:val="00CB7F96"/>
    <w:rsid w:val="00CC04D9"/>
    <w:rsid w:val="00CC0793"/>
    <w:rsid w:val="00CC0B7A"/>
    <w:rsid w:val="00CC0C0D"/>
    <w:rsid w:val="00CC0DDB"/>
    <w:rsid w:val="00CC0E80"/>
    <w:rsid w:val="00CC107C"/>
    <w:rsid w:val="00CC13A6"/>
    <w:rsid w:val="00CC176D"/>
    <w:rsid w:val="00CC179B"/>
    <w:rsid w:val="00CC1860"/>
    <w:rsid w:val="00CC1AB5"/>
    <w:rsid w:val="00CC1CB0"/>
    <w:rsid w:val="00CC1E9E"/>
    <w:rsid w:val="00CC1EF6"/>
    <w:rsid w:val="00CC1F31"/>
    <w:rsid w:val="00CC200D"/>
    <w:rsid w:val="00CC212F"/>
    <w:rsid w:val="00CC2482"/>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067"/>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C64"/>
    <w:rsid w:val="00CD5DE1"/>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F31"/>
    <w:rsid w:val="00CE0212"/>
    <w:rsid w:val="00CE05F2"/>
    <w:rsid w:val="00CE09BB"/>
    <w:rsid w:val="00CE0A02"/>
    <w:rsid w:val="00CE0A97"/>
    <w:rsid w:val="00CE0B60"/>
    <w:rsid w:val="00CE0BCF"/>
    <w:rsid w:val="00CE0D51"/>
    <w:rsid w:val="00CE0E5C"/>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B00"/>
    <w:rsid w:val="00CE6E24"/>
    <w:rsid w:val="00CE719D"/>
    <w:rsid w:val="00CE7308"/>
    <w:rsid w:val="00CE732F"/>
    <w:rsid w:val="00CE73E2"/>
    <w:rsid w:val="00CE7A51"/>
    <w:rsid w:val="00CE7E93"/>
    <w:rsid w:val="00CE7FDB"/>
    <w:rsid w:val="00CF0259"/>
    <w:rsid w:val="00CF05D2"/>
    <w:rsid w:val="00CF0AFD"/>
    <w:rsid w:val="00CF0F20"/>
    <w:rsid w:val="00CF0FB8"/>
    <w:rsid w:val="00CF11EB"/>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4008"/>
    <w:rsid w:val="00D040A9"/>
    <w:rsid w:val="00D0441D"/>
    <w:rsid w:val="00D045A0"/>
    <w:rsid w:val="00D04623"/>
    <w:rsid w:val="00D048B7"/>
    <w:rsid w:val="00D05013"/>
    <w:rsid w:val="00D05074"/>
    <w:rsid w:val="00D0528A"/>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4D5"/>
    <w:rsid w:val="00D1183E"/>
    <w:rsid w:val="00D11992"/>
    <w:rsid w:val="00D11A99"/>
    <w:rsid w:val="00D11B45"/>
    <w:rsid w:val="00D11D0B"/>
    <w:rsid w:val="00D12024"/>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A7"/>
    <w:rsid w:val="00D2412C"/>
    <w:rsid w:val="00D241D3"/>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A52"/>
    <w:rsid w:val="00D262E3"/>
    <w:rsid w:val="00D262FD"/>
    <w:rsid w:val="00D26403"/>
    <w:rsid w:val="00D26489"/>
    <w:rsid w:val="00D264B2"/>
    <w:rsid w:val="00D2674D"/>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467"/>
    <w:rsid w:val="00D3573B"/>
    <w:rsid w:val="00D3575B"/>
    <w:rsid w:val="00D358C7"/>
    <w:rsid w:val="00D35959"/>
    <w:rsid w:val="00D35A0B"/>
    <w:rsid w:val="00D35A1B"/>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BD7"/>
    <w:rsid w:val="00D42C2F"/>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A8A"/>
    <w:rsid w:val="00D50B42"/>
    <w:rsid w:val="00D51095"/>
    <w:rsid w:val="00D5118F"/>
    <w:rsid w:val="00D51741"/>
    <w:rsid w:val="00D517F9"/>
    <w:rsid w:val="00D51DBE"/>
    <w:rsid w:val="00D51E0D"/>
    <w:rsid w:val="00D51E6F"/>
    <w:rsid w:val="00D52000"/>
    <w:rsid w:val="00D520D2"/>
    <w:rsid w:val="00D52407"/>
    <w:rsid w:val="00D52566"/>
    <w:rsid w:val="00D525BD"/>
    <w:rsid w:val="00D5299C"/>
    <w:rsid w:val="00D52B7C"/>
    <w:rsid w:val="00D52BA5"/>
    <w:rsid w:val="00D52D14"/>
    <w:rsid w:val="00D52D72"/>
    <w:rsid w:val="00D53221"/>
    <w:rsid w:val="00D532B0"/>
    <w:rsid w:val="00D53348"/>
    <w:rsid w:val="00D5344C"/>
    <w:rsid w:val="00D53465"/>
    <w:rsid w:val="00D53486"/>
    <w:rsid w:val="00D534CB"/>
    <w:rsid w:val="00D534E9"/>
    <w:rsid w:val="00D53A22"/>
    <w:rsid w:val="00D53A2C"/>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3B"/>
    <w:rsid w:val="00D55DDA"/>
    <w:rsid w:val="00D56008"/>
    <w:rsid w:val="00D5609B"/>
    <w:rsid w:val="00D562E9"/>
    <w:rsid w:val="00D568E5"/>
    <w:rsid w:val="00D56973"/>
    <w:rsid w:val="00D5699C"/>
    <w:rsid w:val="00D56A72"/>
    <w:rsid w:val="00D56B1D"/>
    <w:rsid w:val="00D56C06"/>
    <w:rsid w:val="00D56DCC"/>
    <w:rsid w:val="00D57061"/>
    <w:rsid w:val="00D57241"/>
    <w:rsid w:val="00D572AF"/>
    <w:rsid w:val="00D572B9"/>
    <w:rsid w:val="00D5768A"/>
    <w:rsid w:val="00D5772C"/>
    <w:rsid w:val="00D57747"/>
    <w:rsid w:val="00D577DD"/>
    <w:rsid w:val="00D578FF"/>
    <w:rsid w:val="00D57B45"/>
    <w:rsid w:val="00D57EBB"/>
    <w:rsid w:val="00D600AE"/>
    <w:rsid w:val="00D600C2"/>
    <w:rsid w:val="00D60356"/>
    <w:rsid w:val="00D603FF"/>
    <w:rsid w:val="00D604A5"/>
    <w:rsid w:val="00D606A4"/>
    <w:rsid w:val="00D60866"/>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BD7"/>
    <w:rsid w:val="00D62D92"/>
    <w:rsid w:val="00D62DBB"/>
    <w:rsid w:val="00D62F15"/>
    <w:rsid w:val="00D630C3"/>
    <w:rsid w:val="00D63315"/>
    <w:rsid w:val="00D634F1"/>
    <w:rsid w:val="00D63811"/>
    <w:rsid w:val="00D63A1B"/>
    <w:rsid w:val="00D63A3E"/>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DD"/>
    <w:rsid w:val="00D67432"/>
    <w:rsid w:val="00D674AE"/>
    <w:rsid w:val="00D675EF"/>
    <w:rsid w:val="00D675FD"/>
    <w:rsid w:val="00D67D4F"/>
    <w:rsid w:val="00D67DB1"/>
    <w:rsid w:val="00D7000A"/>
    <w:rsid w:val="00D700D9"/>
    <w:rsid w:val="00D705BD"/>
    <w:rsid w:val="00D70779"/>
    <w:rsid w:val="00D707DD"/>
    <w:rsid w:val="00D709B5"/>
    <w:rsid w:val="00D70A8D"/>
    <w:rsid w:val="00D70DAE"/>
    <w:rsid w:val="00D70EE4"/>
    <w:rsid w:val="00D710A5"/>
    <w:rsid w:val="00D7124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2E2C"/>
    <w:rsid w:val="00D73073"/>
    <w:rsid w:val="00D7309A"/>
    <w:rsid w:val="00D7313A"/>
    <w:rsid w:val="00D731B2"/>
    <w:rsid w:val="00D73592"/>
    <w:rsid w:val="00D736DA"/>
    <w:rsid w:val="00D737FC"/>
    <w:rsid w:val="00D738F3"/>
    <w:rsid w:val="00D73A1F"/>
    <w:rsid w:val="00D73BAC"/>
    <w:rsid w:val="00D73F72"/>
    <w:rsid w:val="00D7401F"/>
    <w:rsid w:val="00D74062"/>
    <w:rsid w:val="00D7430D"/>
    <w:rsid w:val="00D74482"/>
    <w:rsid w:val="00D74A45"/>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EA"/>
    <w:rsid w:val="00D77242"/>
    <w:rsid w:val="00D7738B"/>
    <w:rsid w:val="00D77842"/>
    <w:rsid w:val="00D77C05"/>
    <w:rsid w:val="00D77D30"/>
    <w:rsid w:val="00D77DF7"/>
    <w:rsid w:val="00D80055"/>
    <w:rsid w:val="00D8033B"/>
    <w:rsid w:val="00D80837"/>
    <w:rsid w:val="00D80873"/>
    <w:rsid w:val="00D80877"/>
    <w:rsid w:val="00D80A49"/>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6EF"/>
    <w:rsid w:val="00D84A3D"/>
    <w:rsid w:val="00D84D37"/>
    <w:rsid w:val="00D84E11"/>
    <w:rsid w:val="00D84E4A"/>
    <w:rsid w:val="00D84FAB"/>
    <w:rsid w:val="00D8503D"/>
    <w:rsid w:val="00D85116"/>
    <w:rsid w:val="00D853BA"/>
    <w:rsid w:val="00D85529"/>
    <w:rsid w:val="00D8578A"/>
    <w:rsid w:val="00D85983"/>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F"/>
    <w:rsid w:val="00D9339A"/>
    <w:rsid w:val="00D934A3"/>
    <w:rsid w:val="00D936AE"/>
    <w:rsid w:val="00D93864"/>
    <w:rsid w:val="00D939D7"/>
    <w:rsid w:val="00D93A7F"/>
    <w:rsid w:val="00D93A82"/>
    <w:rsid w:val="00D93AD1"/>
    <w:rsid w:val="00D93DC1"/>
    <w:rsid w:val="00D942B1"/>
    <w:rsid w:val="00D94456"/>
    <w:rsid w:val="00D9459A"/>
    <w:rsid w:val="00D94E52"/>
    <w:rsid w:val="00D9563E"/>
    <w:rsid w:val="00D95982"/>
    <w:rsid w:val="00D95A0A"/>
    <w:rsid w:val="00D95CA7"/>
    <w:rsid w:val="00D95D7E"/>
    <w:rsid w:val="00D96185"/>
    <w:rsid w:val="00D966E5"/>
    <w:rsid w:val="00D9699E"/>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9D8"/>
    <w:rsid w:val="00DA1CB7"/>
    <w:rsid w:val="00DA1D15"/>
    <w:rsid w:val="00DA1DF1"/>
    <w:rsid w:val="00DA2022"/>
    <w:rsid w:val="00DA231F"/>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63"/>
    <w:rsid w:val="00DA4EEA"/>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3A5"/>
    <w:rsid w:val="00DB355A"/>
    <w:rsid w:val="00DB379C"/>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4B3"/>
    <w:rsid w:val="00DB570F"/>
    <w:rsid w:val="00DB5711"/>
    <w:rsid w:val="00DB5A6A"/>
    <w:rsid w:val="00DB5A7B"/>
    <w:rsid w:val="00DB5BA0"/>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3E3"/>
    <w:rsid w:val="00DC1414"/>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C6"/>
    <w:rsid w:val="00DC625D"/>
    <w:rsid w:val="00DC63A6"/>
    <w:rsid w:val="00DC6562"/>
    <w:rsid w:val="00DC65B0"/>
    <w:rsid w:val="00DC6629"/>
    <w:rsid w:val="00DC6744"/>
    <w:rsid w:val="00DC690A"/>
    <w:rsid w:val="00DC6D1C"/>
    <w:rsid w:val="00DC6F12"/>
    <w:rsid w:val="00DC7446"/>
    <w:rsid w:val="00DC745E"/>
    <w:rsid w:val="00DC783C"/>
    <w:rsid w:val="00DC7B92"/>
    <w:rsid w:val="00DC7BD1"/>
    <w:rsid w:val="00DC7C86"/>
    <w:rsid w:val="00DD00A0"/>
    <w:rsid w:val="00DD0217"/>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BE0"/>
    <w:rsid w:val="00DD2C97"/>
    <w:rsid w:val="00DD2CE0"/>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5D93"/>
    <w:rsid w:val="00DD6071"/>
    <w:rsid w:val="00DD61A9"/>
    <w:rsid w:val="00DD63A9"/>
    <w:rsid w:val="00DD63DD"/>
    <w:rsid w:val="00DD645E"/>
    <w:rsid w:val="00DD64B4"/>
    <w:rsid w:val="00DD6661"/>
    <w:rsid w:val="00DD69B2"/>
    <w:rsid w:val="00DD6CA0"/>
    <w:rsid w:val="00DD6F16"/>
    <w:rsid w:val="00DD6F4C"/>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F77"/>
    <w:rsid w:val="00DE0F99"/>
    <w:rsid w:val="00DE111C"/>
    <w:rsid w:val="00DE1158"/>
    <w:rsid w:val="00DE140B"/>
    <w:rsid w:val="00DE1855"/>
    <w:rsid w:val="00DE19F0"/>
    <w:rsid w:val="00DE1E35"/>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63"/>
    <w:rsid w:val="00DE3456"/>
    <w:rsid w:val="00DE3967"/>
    <w:rsid w:val="00DE3AE0"/>
    <w:rsid w:val="00DE3B06"/>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3D5"/>
    <w:rsid w:val="00DF0531"/>
    <w:rsid w:val="00DF06B7"/>
    <w:rsid w:val="00DF0707"/>
    <w:rsid w:val="00DF07D0"/>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7E0"/>
    <w:rsid w:val="00DF5AD7"/>
    <w:rsid w:val="00DF5E5E"/>
    <w:rsid w:val="00DF5E98"/>
    <w:rsid w:val="00DF61FA"/>
    <w:rsid w:val="00DF628C"/>
    <w:rsid w:val="00DF681F"/>
    <w:rsid w:val="00DF6837"/>
    <w:rsid w:val="00DF690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444"/>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EF8"/>
    <w:rsid w:val="00E0406C"/>
    <w:rsid w:val="00E040F8"/>
    <w:rsid w:val="00E041B2"/>
    <w:rsid w:val="00E044B9"/>
    <w:rsid w:val="00E04628"/>
    <w:rsid w:val="00E04A3D"/>
    <w:rsid w:val="00E04AA3"/>
    <w:rsid w:val="00E04D47"/>
    <w:rsid w:val="00E0525F"/>
    <w:rsid w:val="00E052E3"/>
    <w:rsid w:val="00E0531E"/>
    <w:rsid w:val="00E053B1"/>
    <w:rsid w:val="00E05951"/>
    <w:rsid w:val="00E05986"/>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762"/>
    <w:rsid w:val="00E137B9"/>
    <w:rsid w:val="00E139A5"/>
    <w:rsid w:val="00E13DAF"/>
    <w:rsid w:val="00E142FE"/>
    <w:rsid w:val="00E14384"/>
    <w:rsid w:val="00E143FA"/>
    <w:rsid w:val="00E144D4"/>
    <w:rsid w:val="00E1463A"/>
    <w:rsid w:val="00E14808"/>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AEA"/>
    <w:rsid w:val="00E16B4D"/>
    <w:rsid w:val="00E16B6F"/>
    <w:rsid w:val="00E16C62"/>
    <w:rsid w:val="00E16D54"/>
    <w:rsid w:val="00E16DEC"/>
    <w:rsid w:val="00E16E64"/>
    <w:rsid w:val="00E16F0C"/>
    <w:rsid w:val="00E16FF8"/>
    <w:rsid w:val="00E170F1"/>
    <w:rsid w:val="00E1719D"/>
    <w:rsid w:val="00E17227"/>
    <w:rsid w:val="00E17577"/>
    <w:rsid w:val="00E1770B"/>
    <w:rsid w:val="00E177CC"/>
    <w:rsid w:val="00E1790C"/>
    <w:rsid w:val="00E17961"/>
    <w:rsid w:val="00E179B6"/>
    <w:rsid w:val="00E17C8F"/>
    <w:rsid w:val="00E17C96"/>
    <w:rsid w:val="00E17E36"/>
    <w:rsid w:val="00E17F08"/>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9F"/>
    <w:rsid w:val="00E21DCB"/>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2C7"/>
    <w:rsid w:val="00E2751E"/>
    <w:rsid w:val="00E2757E"/>
    <w:rsid w:val="00E2762A"/>
    <w:rsid w:val="00E279F5"/>
    <w:rsid w:val="00E27AE1"/>
    <w:rsid w:val="00E27DA4"/>
    <w:rsid w:val="00E27E52"/>
    <w:rsid w:val="00E27EF9"/>
    <w:rsid w:val="00E27FFA"/>
    <w:rsid w:val="00E3022E"/>
    <w:rsid w:val="00E3070B"/>
    <w:rsid w:val="00E30CFC"/>
    <w:rsid w:val="00E30DB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AAC"/>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4D5"/>
    <w:rsid w:val="00E5252A"/>
    <w:rsid w:val="00E5262B"/>
    <w:rsid w:val="00E52651"/>
    <w:rsid w:val="00E52CD7"/>
    <w:rsid w:val="00E52DD4"/>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181"/>
    <w:rsid w:val="00E61322"/>
    <w:rsid w:val="00E61407"/>
    <w:rsid w:val="00E614F7"/>
    <w:rsid w:val="00E61543"/>
    <w:rsid w:val="00E61793"/>
    <w:rsid w:val="00E6185D"/>
    <w:rsid w:val="00E61D46"/>
    <w:rsid w:val="00E61FFF"/>
    <w:rsid w:val="00E620FF"/>
    <w:rsid w:val="00E62146"/>
    <w:rsid w:val="00E62296"/>
    <w:rsid w:val="00E622EE"/>
    <w:rsid w:val="00E62477"/>
    <w:rsid w:val="00E6250E"/>
    <w:rsid w:val="00E6255F"/>
    <w:rsid w:val="00E627CB"/>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EE0"/>
    <w:rsid w:val="00E65FAF"/>
    <w:rsid w:val="00E6600A"/>
    <w:rsid w:val="00E666CC"/>
    <w:rsid w:val="00E66733"/>
    <w:rsid w:val="00E669AB"/>
    <w:rsid w:val="00E66B6C"/>
    <w:rsid w:val="00E6721F"/>
    <w:rsid w:val="00E67597"/>
    <w:rsid w:val="00E67661"/>
    <w:rsid w:val="00E67991"/>
    <w:rsid w:val="00E67A89"/>
    <w:rsid w:val="00E67FC5"/>
    <w:rsid w:val="00E67FE3"/>
    <w:rsid w:val="00E702A2"/>
    <w:rsid w:val="00E70757"/>
    <w:rsid w:val="00E70912"/>
    <w:rsid w:val="00E70BB4"/>
    <w:rsid w:val="00E70D8E"/>
    <w:rsid w:val="00E70E04"/>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E7"/>
    <w:rsid w:val="00E71BFF"/>
    <w:rsid w:val="00E71D2C"/>
    <w:rsid w:val="00E72299"/>
    <w:rsid w:val="00E722C3"/>
    <w:rsid w:val="00E7235B"/>
    <w:rsid w:val="00E724D2"/>
    <w:rsid w:val="00E725AC"/>
    <w:rsid w:val="00E726A3"/>
    <w:rsid w:val="00E728E9"/>
    <w:rsid w:val="00E72A24"/>
    <w:rsid w:val="00E72BB4"/>
    <w:rsid w:val="00E72C9E"/>
    <w:rsid w:val="00E72D27"/>
    <w:rsid w:val="00E72DDB"/>
    <w:rsid w:val="00E72F58"/>
    <w:rsid w:val="00E730BB"/>
    <w:rsid w:val="00E7319B"/>
    <w:rsid w:val="00E73421"/>
    <w:rsid w:val="00E73603"/>
    <w:rsid w:val="00E73AC5"/>
    <w:rsid w:val="00E73B41"/>
    <w:rsid w:val="00E73C44"/>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C8"/>
    <w:rsid w:val="00E83631"/>
    <w:rsid w:val="00E836DB"/>
    <w:rsid w:val="00E83716"/>
    <w:rsid w:val="00E8373B"/>
    <w:rsid w:val="00E83758"/>
    <w:rsid w:val="00E83A4D"/>
    <w:rsid w:val="00E83EA6"/>
    <w:rsid w:val="00E83F18"/>
    <w:rsid w:val="00E84412"/>
    <w:rsid w:val="00E8470B"/>
    <w:rsid w:val="00E84743"/>
    <w:rsid w:val="00E84811"/>
    <w:rsid w:val="00E8497C"/>
    <w:rsid w:val="00E84A8F"/>
    <w:rsid w:val="00E84AF3"/>
    <w:rsid w:val="00E84CDC"/>
    <w:rsid w:val="00E84E1C"/>
    <w:rsid w:val="00E850A3"/>
    <w:rsid w:val="00E853C2"/>
    <w:rsid w:val="00E854EB"/>
    <w:rsid w:val="00E85704"/>
    <w:rsid w:val="00E85772"/>
    <w:rsid w:val="00E85D60"/>
    <w:rsid w:val="00E85E23"/>
    <w:rsid w:val="00E85F24"/>
    <w:rsid w:val="00E86089"/>
    <w:rsid w:val="00E861AC"/>
    <w:rsid w:val="00E861AE"/>
    <w:rsid w:val="00E8658E"/>
    <w:rsid w:val="00E8671F"/>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1446"/>
    <w:rsid w:val="00E92328"/>
    <w:rsid w:val="00E9244A"/>
    <w:rsid w:val="00E9249C"/>
    <w:rsid w:val="00E924CF"/>
    <w:rsid w:val="00E92571"/>
    <w:rsid w:val="00E92608"/>
    <w:rsid w:val="00E9270A"/>
    <w:rsid w:val="00E928ED"/>
    <w:rsid w:val="00E92B0A"/>
    <w:rsid w:val="00E92C20"/>
    <w:rsid w:val="00E92E6C"/>
    <w:rsid w:val="00E92EAD"/>
    <w:rsid w:val="00E92F0F"/>
    <w:rsid w:val="00E934F6"/>
    <w:rsid w:val="00E93755"/>
    <w:rsid w:val="00E93B6C"/>
    <w:rsid w:val="00E94567"/>
    <w:rsid w:val="00E946A0"/>
    <w:rsid w:val="00E94737"/>
    <w:rsid w:val="00E949D4"/>
    <w:rsid w:val="00E949FD"/>
    <w:rsid w:val="00E94A40"/>
    <w:rsid w:val="00E94B2F"/>
    <w:rsid w:val="00E94BE5"/>
    <w:rsid w:val="00E94C72"/>
    <w:rsid w:val="00E94C8B"/>
    <w:rsid w:val="00E95167"/>
    <w:rsid w:val="00E95229"/>
    <w:rsid w:val="00E953DD"/>
    <w:rsid w:val="00E95430"/>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0BA2"/>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3F4"/>
    <w:rsid w:val="00EA253E"/>
    <w:rsid w:val="00EA2543"/>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9E3"/>
    <w:rsid w:val="00EA6A57"/>
    <w:rsid w:val="00EA6A64"/>
    <w:rsid w:val="00EA6C7C"/>
    <w:rsid w:val="00EA6F97"/>
    <w:rsid w:val="00EA7639"/>
    <w:rsid w:val="00EA779E"/>
    <w:rsid w:val="00EA7AA7"/>
    <w:rsid w:val="00EA7AF6"/>
    <w:rsid w:val="00EA7BCB"/>
    <w:rsid w:val="00EA7F89"/>
    <w:rsid w:val="00EB0218"/>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928"/>
    <w:rsid w:val="00EB39A6"/>
    <w:rsid w:val="00EB39CE"/>
    <w:rsid w:val="00EB39D7"/>
    <w:rsid w:val="00EB3DC7"/>
    <w:rsid w:val="00EB40A6"/>
    <w:rsid w:val="00EB4344"/>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86"/>
    <w:rsid w:val="00EB6A76"/>
    <w:rsid w:val="00EB6AA9"/>
    <w:rsid w:val="00EB6EDA"/>
    <w:rsid w:val="00EB6F0F"/>
    <w:rsid w:val="00EB7027"/>
    <w:rsid w:val="00EB7287"/>
    <w:rsid w:val="00EB7626"/>
    <w:rsid w:val="00EB765D"/>
    <w:rsid w:val="00EB7772"/>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353"/>
    <w:rsid w:val="00EC241F"/>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B79"/>
    <w:rsid w:val="00EC3BFE"/>
    <w:rsid w:val="00EC3D42"/>
    <w:rsid w:val="00EC3FF5"/>
    <w:rsid w:val="00EC40E8"/>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E43"/>
    <w:rsid w:val="00EC7F5E"/>
    <w:rsid w:val="00ED0040"/>
    <w:rsid w:val="00ED029A"/>
    <w:rsid w:val="00ED02B6"/>
    <w:rsid w:val="00ED03B6"/>
    <w:rsid w:val="00ED0A7C"/>
    <w:rsid w:val="00ED0C85"/>
    <w:rsid w:val="00ED0DEA"/>
    <w:rsid w:val="00ED117F"/>
    <w:rsid w:val="00ED14F7"/>
    <w:rsid w:val="00ED1610"/>
    <w:rsid w:val="00ED18A1"/>
    <w:rsid w:val="00ED18CD"/>
    <w:rsid w:val="00ED19A9"/>
    <w:rsid w:val="00ED1ACE"/>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BF"/>
    <w:rsid w:val="00ED4BD1"/>
    <w:rsid w:val="00ED4F02"/>
    <w:rsid w:val="00ED5190"/>
    <w:rsid w:val="00ED5218"/>
    <w:rsid w:val="00ED5287"/>
    <w:rsid w:val="00ED5317"/>
    <w:rsid w:val="00ED5664"/>
    <w:rsid w:val="00ED56CB"/>
    <w:rsid w:val="00ED58B4"/>
    <w:rsid w:val="00ED591D"/>
    <w:rsid w:val="00ED59A1"/>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E0125"/>
    <w:rsid w:val="00EE02AF"/>
    <w:rsid w:val="00EE03C8"/>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B8A"/>
    <w:rsid w:val="00EE3DC6"/>
    <w:rsid w:val="00EE4175"/>
    <w:rsid w:val="00EE4211"/>
    <w:rsid w:val="00EE4325"/>
    <w:rsid w:val="00EE43EB"/>
    <w:rsid w:val="00EE45C1"/>
    <w:rsid w:val="00EE470C"/>
    <w:rsid w:val="00EE4721"/>
    <w:rsid w:val="00EE47B1"/>
    <w:rsid w:val="00EE4BB8"/>
    <w:rsid w:val="00EE50E0"/>
    <w:rsid w:val="00EE542A"/>
    <w:rsid w:val="00EE57FB"/>
    <w:rsid w:val="00EE5B91"/>
    <w:rsid w:val="00EE5DE5"/>
    <w:rsid w:val="00EE5E50"/>
    <w:rsid w:val="00EE6184"/>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F5D"/>
    <w:rsid w:val="00EF413C"/>
    <w:rsid w:val="00EF4310"/>
    <w:rsid w:val="00EF48BE"/>
    <w:rsid w:val="00EF48C7"/>
    <w:rsid w:val="00EF4CDA"/>
    <w:rsid w:val="00EF4E0B"/>
    <w:rsid w:val="00EF4ECE"/>
    <w:rsid w:val="00EF51DD"/>
    <w:rsid w:val="00EF5508"/>
    <w:rsid w:val="00EF55C7"/>
    <w:rsid w:val="00EF5A85"/>
    <w:rsid w:val="00EF5B9D"/>
    <w:rsid w:val="00EF5C57"/>
    <w:rsid w:val="00EF5F97"/>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FF8"/>
    <w:rsid w:val="00F06292"/>
    <w:rsid w:val="00F064F9"/>
    <w:rsid w:val="00F06884"/>
    <w:rsid w:val="00F069DF"/>
    <w:rsid w:val="00F06B38"/>
    <w:rsid w:val="00F06C6F"/>
    <w:rsid w:val="00F06D24"/>
    <w:rsid w:val="00F06E60"/>
    <w:rsid w:val="00F06EFC"/>
    <w:rsid w:val="00F07245"/>
    <w:rsid w:val="00F07587"/>
    <w:rsid w:val="00F076DE"/>
    <w:rsid w:val="00F0777E"/>
    <w:rsid w:val="00F07955"/>
    <w:rsid w:val="00F07B62"/>
    <w:rsid w:val="00F07D28"/>
    <w:rsid w:val="00F07EBC"/>
    <w:rsid w:val="00F1009E"/>
    <w:rsid w:val="00F10333"/>
    <w:rsid w:val="00F10404"/>
    <w:rsid w:val="00F1058E"/>
    <w:rsid w:val="00F105CE"/>
    <w:rsid w:val="00F10664"/>
    <w:rsid w:val="00F10972"/>
    <w:rsid w:val="00F10AEF"/>
    <w:rsid w:val="00F10E94"/>
    <w:rsid w:val="00F10EDB"/>
    <w:rsid w:val="00F10F46"/>
    <w:rsid w:val="00F112F1"/>
    <w:rsid w:val="00F114BF"/>
    <w:rsid w:val="00F114E7"/>
    <w:rsid w:val="00F117C2"/>
    <w:rsid w:val="00F118D3"/>
    <w:rsid w:val="00F11B41"/>
    <w:rsid w:val="00F11DC2"/>
    <w:rsid w:val="00F11E8A"/>
    <w:rsid w:val="00F11F0A"/>
    <w:rsid w:val="00F11FE9"/>
    <w:rsid w:val="00F11FF6"/>
    <w:rsid w:val="00F121F4"/>
    <w:rsid w:val="00F12339"/>
    <w:rsid w:val="00F123DA"/>
    <w:rsid w:val="00F126AA"/>
    <w:rsid w:val="00F12A41"/>
    <w:rsid w:val="00F12F88"/>
    <w:rsid w:val="00F13000"/>
    <w:rsid w:val="00F13101"/>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28"/>
    <w:rsid w:val="00F15038"/>
    <w:rsid w:val="00F1521E"/>
    <w:rsid w:val="00F15319"/>
    <w:rsid w:val="00F15557"/>
    <w:rsid w:val="00F15563"/>
    <w:rsid w:val="00F15B5C"/>
    <w:rsid w:val="00F15DEF"/>
    <w:rsid w:val="00F167E0"/>
    <w:rsid w:val="00F16854"/>
    <w:rsid w:val="00F16C24"/>
    <w:rsid w:val="00F16C55"/>
    <w:rsid w:val="00F16CAB"/>
    <w:rsid w:val="00F16CB3"/>
    <w:rsid w:val="00F16DB1"/>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FA9"/>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8D"/>
    <w:rsid w:val="00F37B7B"/>
    <w:rsid w:val="00F37BA3"/>
    <w:rsid w:val="00F401B1"/>
    <w:rsid w:val="00F4046B"/>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2"/>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87"/>
    <w:rsid w:val="00F53BE5"/>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EDD"/>
    <w:rsid w:val="00F56F02"/>
    <w:rsid w:val="00F5715F"/>
    <w:rsid w:val="00F57613"/>
    <w:rsid w:val="00F57646"/>
    <w:rsid w:val="00F57B9E"/>
    <w:rsid w:val="00F57D13"/>
    <w:rsid w:val="00F57E7E"/>
    <w:rsid w:val="00F60493"/>
    <w:rsid w:val="00F6067B"/>
    <w:rsid w:val="00F6074F"/>
    <w:rsid w:val="00F60777"/>
    <w:rsid w:val="00F6083F"/>
    <w:rsid w:val="00F60920"/>
    <w:rsid w:val="00F60ADA"/>
    <w:rsid w:val="00F60C23"/>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742"/>
    <w:rsid w:val="00F62754"/>
    <w:rsid w:val="00F62921"/>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4FC"/>
    <w:rsid w:val="00F655F6"/>
    <w:rsid w:val="00F65C80"/>
    <w:rsid w:val="00F65CFD"/>
    <w:rsid w:val="00F65EDD"/>
    <w:rsid w:val="00F660E2"/>
    <w:rsid w:val="00F66264"/>
    <w:rsid w:val="00F66335"/>
    <w:rsid w:val="00F663D9"/>
    <w:rsid w:val="00F66672"/>
    <w:rsid w:val="00F66E08"/>
    <w:rsid w:val="00F67159"/>
    <w:rsid w:val="00F67178"/>
    <w:rsid w:val="00F6747A"/>
    <w:rsid w:val="00F675B9"/>
    <w:rsid w:val="00F6774C"/>
    <w:rsid w:val="00F67813"/>
    <w:rsid w:val="00F67C7A"/>
    <w:rsid w:val="00F67EB8"/>
    <w:rsid w:val="00F67F0D"/>
    <w:rsid w:val="00F70006"/>
    <w:rsid w:val="00F70285"/>
    <w:rsid w:val="00F702CA"/>
    <w:rsid w:val="00F703B3"/>
    <w:rsid w:val="00F70812"/>
    <w:rsid w:val="00F70824"/>
    <w:rsid w:val="00F7093E"/>
    <w:rsid w:val="00F70B66"/>
    <w:rsid w:val="00F70DC0"/>
    <w:rsid w:val="00F70F49"/>
    <w:rsid w:val="00F70F7F"/>
    <w:rsid w:val="00F7139A"/>
    <w:rsid w:val="00F715D2"/>
    <w:rsid w:val="00F71865"/>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4DE"/>
    <w:rsid w:val="00F76591"/>
    <w:rsid w:val="00F766B3"/>
    <w:rsid w:val="00F76775"/>
    <w:rsid w:val="00F76916"/>
    <w:rsid w:val="00F76A09"/>
    <w:rsid w:val="00F76D35"/>
    <w:rsid w:val="00F76D39"/>
    <w:rsid w:val="00F77167"/>
    <w:rsid w:val="00F772A8"/>
    <w:rsid w:val="00F77423"/>
    <w:rsid w:val="00F7748B"/>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737"/>
    <w:rsid w:val="00F82814"/>
    <w:rsid w:val="00F82B57"/>
    <w:rsid w:val="00F82C4E"/>
    <w:rsid w:val="00F82C50"/>
    <w:rsid w:val="00F82C87"/>
    <w:rsid w:val="00F82D7B"/>
    <w:rsid w:val="00F82DA7"/>
    <w:rsid w:val="00F82EDE"/>
    <w:rsid w:val="00F8303A"/>
    <w:rsid w:val="00F837B3"/>
    <w:rsid w:val="00F838C9"/>
    <w:rsid w:val="00F83944"/>
    <w:rsid w:val="00F839F6"/>
    <w:rsid w:val="00F83AF1"/>
    <w:rsid w:val="00F840E1"/>
    <w:rsid w:val="00F840E6"/>
    <w:rsid w:val="00F8416D"/>
    <w:rsid w:val="00F84271"/>
    <w:rsid w:val="00F84278"/>
    <w:rsid w:val="00F84344"/>
    <w:rsid w:val="00F8463D"/>
    <w:rsid w:val="00F84B72"/>
    <w:rsid w:val="00F84FBC"/>
    <w:rsid w:val="00F8519B"/>
    <w:rsid w:val="00F85233"/>
    <w:rsid w:val="00F85345"/>
    <w:rsid w:val="00F854E7"/>
    <w:rsid w:val="00F85FB7"/>
    <w:rsid w:val="00F85FE4"/>
    <w:rsid w:val="00F862FC"/>
    <w:rsid w:val="00F86313"/>
    <w:rsid w:val="00F86403"/>
    <w:rsid w:val="00F86595"/>
    <w:rsid w:val="00F867ED"/>
    <w:rsid w:val="00F86AAE"/>
    <w:rsid w:val="00F86BAE"/>
    <w:rsid w:val="00F86C04"/>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B9E"/>
    <w:rsid w:val="00F91BA2"/>
    <w:rsid w:val="00F91BE8"/>
    <w:rsid w:val="00F91CCC"/>
    <w:rsid w:val="00F91D33"/>
    <w:rsid w:val="00F91D59"/>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A96"/>
    <w:rsid w:val="00F95C6F"/>
    <w:rsid w:val="00F95F67"/>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1CF2"/>
    <w:rsid w:val="00FA204B"/>
    <w:rsid w:val="00FA229E"/>
    <w:rsid w:val="00FA2416"/>
    <w:rsid w:val="00FA24AD"/>
    <w:rsid w:val="00FA2520"/>
    <w:rsid w:val="00FA2543"/>
    <w:rsid w:val="00FA256E"/>
    <w:rsid w:val="00FA2823"/>
    <w:rsid w:val="00FA28DC"/>
    <w:rsid w:val="00FA2A5E"/>
    <w:rsid w:val="00FA2A70"/>
    <w:rsid w:val="00FA2BC8"/>
    <w:rsid w:val="00FA2D33"/>
    <w:rsid w:val="00FA324A"/>
    <w:rsid w:val="00FA33FA"/>
    <w:rsid w:val="00FA343A"/>
    <w:rsid w:val="00FA3568"/>
    <w:rsid w:val="00FA35B0"/>
    <w:rsid w:val="00FA38F0"/>
    <w:rsid w:val="00FA3AE1"/>
    <w:rsid w:val="00FA3C90"/>
    <w:rsid w:val="00FA3F8F"/>
    <w:rsid w:val="00FA3FCF"/>
    <w:rsid w:val="00FA42DE"/>
    <w:rsid w:val="00FA42FA"/>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92A"/>
    <w:rsid w:val="00FA7D12"/>
    <w:rsid w:val="00FA7E30"/>
    <w:rsid w:val="00FB00C9"/>
    <w:rsid w:val="00FB0238"/>
    <w:rsid w:val="00FB0348"/>
    <w:rsid w:val="00FB051F"/>
    <w:rsid w:val="00FB0583"/>
    <w:rsid w:val="00FB06A4"/>
    <w:rsid w:val="00FB07CF"/>
    <w:rsid w:val="00FB084B"/>
    <w:rsid w:val="00FB08F2"/>
    <w:rsid w:val="00FB0A7C"/>
    <w:rsid w:val="00FB0AEB"/>
    <w:rsid w:val="00FB0C32"/>
    <w:rsid w:val="00FB0C35"/>
    <w:rsid w:val="00FB0DD2"/>
    <w:rsid w:val="00FB0E87"/>
    <w:rsid w:val="00FB12BC"/>
    <w:rsid w:val="00FB133A"/>
    <w:rsid w:val="00FB14BF"/>
    <w:rsid w:val="00FB1645"/>
    <w:rsid w:val="00FB18AE"/>
    <w:rsid w:val="00FB1967"/>
    <w:rsid w:val="00FB198F"/>
    <w:rsid w:val="00FB1E84"/>
    <w:rsid w:val="00FB1FCD"/>
    <w:rsid w:val="00FB2085"/>
    <w:rsid w:val="00FB235B"/>
    <w:rsid w:val="00FB25C5"/>
    <w:rsid w:val="00FB2B91"/>
    <w:rsid w:val="00FB2B99"/>
    <w:rsid w:val="00FB2C4C"/>
    <w:rsid w:val="00FB2E60"/>
    <w:rsid w:val="00FB30B7"/>
    <w:rsid w:val="00FB359D"/>
    <w:rsid w:val="00FB37ED"/>
    <w:rsid w:val="00FB3AE4"/>
    <w:rsid w:val="00FB3BF7"/>
    <w:rsid w:val="00FB3C20"/>
    <w:rsid w:val="00FB3E4C"/>
    <w:rsid w:val="00FB3EBA"/>
    <w:rsid w:val="00FB3ED3"/>
    <w:rsid w:val="00FB4212"/>
    <w:rsid w:val="00FB424D"/>
    <w:rsid w:val="00FB455D"/>
    <w:rsid w:val="00FB4B09"/>
    <w:rsid w:val="00FB4B9C"/>
    <w:rsid w:val="00FB4BE8"/>
    <w:rsid w:val="00FB4BF1"/>
    <w:rsid w:val="00FB4C32"/>
    <w:rsid w:val="00FB5135"/>
    <w:rsid w:val="00FB5506"/>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B30"/>
    <w:rsid w:val="00FB6B37"/>
    <w:rsid w:val="00FB70EF"/>
    <w:rsid w:val="00FB7169"/>
    <w:rsid w:val="00FB74BA"/>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F54"/>
    <w:rsid w:val="00FC3198"/>
    <w:rsid w:val="00FC3597"/>
    <w:rsid w:val="00FC35E2"/>
    <w:rsid w:val="00FC3608"/>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495"/>
    <w:rsid w:val="00FC54C0"/>
    <w:rsid w:val="00FC5638"/>
    <w:rsid w:val="00FC56A0"/>
    <w:rsid w:val="00FC5AD6"/>
    <w:rsid w:val="00FC5C37"/>
    <w:rsid w:val="00FC5C56"/>
    <w:rsid w:val="00FC5C92"/>
    <w:rsid w:val="00FC620A"/>
    <w:rsid w:val="00FC6258"/>
    <w:rsid w:val="00FC64C3"/>
    <w:rsid w:val="00FC65AC"/>
    <w:rsid w:val="00FC65DF"/>
    <w:rsid w:val="00FC6604"/>
    <w:rsid w:val="00FC6743"/>
    <w:rsid w:val="00FC67CD"/>
    <w:rsid w:val="00FC67F7"/>
    <w:rsid w:val="00FC6C36"/>
    <w:rsid w:val="00FC6C4B"/>
    <w:rsid w:val="00FC6E31"/>
    <w:rsid w:val="00FC6F6A"/>
    <w:rsid w:val="00FC703D"/>
    <w:rsid w:val="00FC7245"/>
    <w:rsid w:val="00FC7426"/>
    <w:rsid w:val="00FC7440"/>
    <w:rsid w:val="00FC751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E0"/>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B1B"/>
    <w:rsid w:val="00FD3BC6"/>
    <w:rsid w:val="00FD425B"/>
    <w:rsid w:val="00FD4931"/>
    <w:rsid w:val="00FD4A11"/>
    <w:rsid w:val="00FD4B5B"/>
    <w:rsid w:val="00FD4D0C"/>
    <w:rsid w:val="00FD4D59"/>
    <w:rsid w:val="00FD4E1E"/>
    <w:rsid w:val="00FD5C25"/>
    <w:rsid w:val="00FD5C70"/>
    <w:rsid w:val="00FD5D3B"/>
    <w:rsid w:val="00FD6371"/>
    <w:rsid w:val="00FD6596"/>
    <w:rsid w:val="00FD6708"/>
    <w:rsid w:val="00FD6A86"/>
    <w:rsid w:val="00FD706C"/>
    <w:rsid w:val="00FD724C"/>
    <w:rsid w:val="00FD746E"/>
    <w:rsid w:val="00FD7C5F"/>
    <w:rsid w:val="00FD7C98"/>
    <w:rsid w:val="00FD7D42"/>
    <w:rsid w:val="00FD7E45"/>
    <w:rsid w:val="00FD7F92"/>
    <w:rsid w:val="00FE00BE"/>
    <w:rsid w:val="00FE01C9"/>
    <w:rsid w:val="00FE04CD"/>
    <w:rsid w:val="00FE05B9"/>
    <w:rsid w:val="00FE0725"/>
    <w:rsid w:val="00FE08A4"/>
    <w:rsid w:val="00FE09F4"/>
    <w:rsid w:val="00FE0E0B"/>
    <w:rsid w:val="00FE0E74"/>
    <w:rsid w:val="00FE1090"/>
    <w:rsid w:val="00FE10F6"/>
    <w:rsid w:val="00FE1154"/>
    <w:rsid w:val="00FE1180"/>
    <w:rsid w:val="00FE1201"/>
    <w:rsid w:val="00FE131C"/>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BCE"/>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800"/>
    <w:rsid w:val="00FF49E4"/>
    <w:rsid w:val="00FF4AC2"/>
    <w:rsid w:val="00FF4C43"/>
    <w:rsid w:val="00FF4D58"/>
    <w:rsid w:val="00FF4D76"/>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8D8063F-E9EC-4BB9-89EE-F5D29B0DFA1D}">
  <ds:schemaRefs>
    <ds:schemaRef ds:uri="http://schemas.openxmlformats.org/officeDocument/2006/bibliography"/>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9</Pages>
  <Words>3930</Words>
  <Characters>22404</Characters>
  <Application>Microsoft Office Word</Application>
  <DocSecurity>0</DocSecurity>
  <Lines>186</Lines>
  <Paragraphs>52</Paragraphs>
  <ScaleCrop>false</ScaleCrop>
  <Company>Vivo</Company>
  <LinksUpToDate>false</LinksUpToDate>
  <CharactersWithSpaces>26282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Gen Li(vivo)</cp:lastModifiedBy>
  <cp:revision>4</cp:revision>
  <cp:lastPrinted>2011-08-03T09:36:00Z</cp:lastPrinted>
  <dcterms:created xsi:type="dcterms:W3CDTF">2023-04-13T03:26:00Z</dcterms:created>
  <dcterms:modified xsi:type="dcterms:W3CDTF">2023-04-13T06:33:00Z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